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23E38" w14:textId="1A0DE116" w:rsidR="00584011" w:rsidRPr="0052548E" w:rsidRDefault="00584011" w:rsidP="0058401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643A74" w:rsidRPr="00643A74">
        <w:rPr>
          <w:rFonts w:ascii="Arial" w:hAnsi="Arial" w:cs="Arial"/>
          <w:b/>
          <w:bCs/>
          <w:sz w:val="28"/>
        </w:rPr>
        <w:t>R1-2101623</w:t>
      </w:r>
    </w:p>
    <w:p w14:paraId="7E19EBF7" w14:textId="77777777" w:rsidR="00584011" w:rsidRPr="009513AC" w:rsidRDefault="00584011" w:rsidP="00584011">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25</w:t>
      </w:r>
      <w:r w:rsidRPr="00C47877">
        <w:rPr>
          <w:rFonts w:ascii="Arial" w:eastAsia="ＭＳ 明朝" w:hAnsi="Arial" w:cs="Arial"/>
          <w:b/>
          <w:bCs/>
          <w:sz w:val="28"/>
          <w:vertAlign w:val="superscript"/>
        </w:rPr>
        <w:t>th</w:t>
      </w:r>
      <w:r>
        <w:rPr>
          <w:rFonts w:ascii="Arial" w:eastAsia="ＭＳ 明朝" w:hAnsi="Arial" w:cs="Arial"/>
          <w:b/>
          <w:bCs/>
          <w:sz w:val="28"/>
        </w:rPr>
        <w:t xml:space="preserve"> – February 5</w:t>
      </w:r>
      <w:r w:rsidRPr="00C47877">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584011"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3CEAA17"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41CEB" w:rsidRPr="00F41CEB">
        <w:rPr>
          <w:sz w:val="24"/>
          <w:lang w:val="en-US" w:eastAsia="ja-JP"/>
        </w:rPr>
        <w:t>Discussion on TRS/CSI-RS occasion for idle/inactive UEs</w:t>
      </w:r>
    </w:p>
    <w:p w14:paraId="236A1188" w14:textId="569AB12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82E5F">
        <w:rPr>
          <w:sz w:val="24"/>
          <w:lang w:val="en-US"/>
        </w:rPr>
        <w:t>8.7.1.2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78DEDE" w14:textId="62B254F4" w:rsidR="00905C90" w:rsidRPr="00B51BFB" w:rsidRDefault="00B51BFB" w:rsidP="00905C90">
      <w:pPr>
        <w:spacing w:afterLines="50" w:after="120"/>
        <w:jc w:val="both"/>
        <w:rPr>
          <w:rFonts w:eastAsia="ＭＳ 明朝"/>
          <w:sz w:val="22"/>
          <w:szCs w:val="22"/>
          <w:lang w:val="en-US"/>
        </w:rPr>
      </w:pPr>
      <w:r>
        <w:rPr>
          <w:rFonts w:eastAsia="ＭＳ 明朝" w:hint="eastAsia"/>
          <w:sz w:val="22"/>
          <w:szCs w:val="22"/>
          <w:lang w:val="en-US"/>
        </w:rPr>
        <w:t>At the RAN1#</w:t>
      </w:r>
      <w:r w:rsidR="00584011">
        <w:rPr>
          <w:rFonts w:eastAsia="ＭＳ 明朝"/>
          <w:sz w:val="22"/>
          <w:szCs w:val="22"/>
          <w:lang w:val="en-US"/>
        </w:rPr>
        <w:t>103</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TRS/CSI-RS occasion for idle/inactive UEs</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14:paraId="7F94D87C" w14:textId="77777777" w:rsidTr="00C1032D">
        <w:tc>
          <w:tcPr>
            <w:tcW w:w="9962" w:type="dxa"/>
          </w:tcPr>
          <w:p w14:paraId="7D791B88" w14:textId="77777777" w:rsidR="00584011" w:rsidRPr="00584011" w:rsidRDefault="00584011" w:rsidP="00584011">
            <w:pPr>
              <w:rPr>
                <w:rFonts w:eastAsia="Times New Roman"/>
                <w:sz w:val="20"/>
                <w:highlight w:val="green"/>
                <w:lang w:val="en-US" w:eastAsia="en-US"/>
              </w:rPr>
            </w:pPr>
            <w:r w:rsidRPr="00584011">
              <w:rPr>
                <w:rFonts w:eastAsia="Times New Roman"/>
                <w:sz w:val="20"/>
                <w:highlight w:val="green"/>
                <w:lang w:val="en-US" w:eastAsia="en-US"/>
              </w:rPr>
              <w:t>Agreements:</w:t>
            </w:r>
          </w:p>
          <w:p w14:paraId="2A222166" w14:textId="77777777" w:rsidR="00584011" w:rsidRPr="00584011" w:rsidRDefault="00584011" w:rsidP="00584011">
            <w:pPr>
              <w:numPr>
                <w:ilvl w:val="0"/>
                <w:numId w:val="42"/>
              </w:numPr>
              <w:spacing w:before="60" w:line="288" w:lineRule="auto"/>
              <w:jc w:val="both"/>
              <w:rPr>
                <w:rFonts w:eastAsia="Times New Roman"/>
                <w:sz w:val="20"/>
                <w:lang w:val="en-US" w:eastAsia="x-none"/>
              </w:rPr>
            </w:pPr>
            <w:r w:rsidRPr="00584011">
              <w:rPr>
                <w:rFonts w:eastAsia="Times New Roman"/>
                <w:sz w:val="20"/>
                <w:lang w:val="en-US" w:eastAsia="ko-KR"/>
              </w:rPr>
              <w:t>Functionality of RRM measurement for neighbour cell is not supported for TRS/CSI-RS for idle/inactive UE(s).</w:t>
            </w:r>
          </w:p>
          <w:p w14:paraId="7A681C98" w14:textId="77777777" w:rsidR="00584011" w:rsidRPr="00584011" w:rsidRDefault="00584011" w:rsidP="00584011">
            <w:pPr>
              <w:wordWrap w:val="0"/>
              <w:rPr>
                <w:rFonts w:ascii="Calibri" w:eastAsia="Times New Roman" w:hAnsi="Calibri" w:cs="Calibri"/>
                <w:color w:val="1F497D"/>
                <w:sz w:val="20"/>
                <w:lang w:val="en-US" w:eastAsia="en-US"/>
              </w:rPr>
            </w:pPr>
          </w:p>
          <w:p w14:paraId="071DEB8F" w14:textId="77777777" w:rsidR="00584011" w:rsidRPr="00584011" w:rsidRDefault="00584011" w:rsidP="00584011">
            <w:pPr>
              <w:rPr>
                <w:rFonts w:eastAsia="Times New Roman"/>
                <w:b/>
                <w:bCs/>
                <w:sz w:val="20"/>
                <w:highlight w:val="green"/>
                <w:lang w:val="en-US" w:eastAsia="en-US"/>
              </w:rPr>
            </w:pPr>
            <w:r w:rsidRPr="00584011">
              <w:rPr>
                <w:rFonts w:eastAsia="Times New Roman"/>
                <w:b/>
                <w:bCs/>
                <w:sz w:val="20"/>
                <w:highlight w:val="green"/>
                <w:lang w:val="en-US" w:eastAsia="en-US"/>
              </w:rPr>
              <w:t>Agreements:</w:t>
            </w:r>
          </w:p>
          <w:p w14:paraId="21E275A3" w14:textId="77777777" w:rsidR="00584011" w:rsidRPr="00584011" w:rsidRDefault="00584011" w:rsidP="00584011">
            <w:pPr>
              <w:numPr>
                <w:ilvl w:val="0"/>
                <w:numId w:val="43"/>
              </w:numPr>
              <w:spacing w:before="60" w:line="288" w:lineRule="auto"/>
              <w:jc w:val="both"/>
              <w:rPr>
                <w:rFonts w:eastAsia="Times New Roman"/>
                <w:sz w:val="20"/>
                <w:lang w:val="en-US" w:eastAsia="x-none"/>
              </w:rPr>
            </w:pPr>
            <w:r w:rsidRPr="00584011">
              <w:rPr>
                <w:rFonts w:eastAsia="Times New Roman"/>
                <w:sz w:val="20"/>
                <w:lang w:val="en-US" w:eastAsia="ko-KR"/>
              </w:rPr>
              <w:t>SIB signalling provides the configuration of TRS/CSI-RS occasion(s) for idle/inactive UE(s).</w:t>
            </w:r>
          </w:p>
          <w:p w14:paraId="07C7B9E5" w14:textId="77777777" w:rsidR="00584011" w:rsidRPr="00584011" w:rsidRDefault="00584011" w:rsidP="00584011">
            <w:pPr>
              <w:numPr>
                <w:ilvl w:val="1"/>
                <w:numId w:val="43"/>
              </w:numPr>
              <w:spacing w:before="60" w:line="288" w:lineRule="auto"/>
              <w:jc w:val="both"/>
              <w:rPr>
                <w:rFonts w:eastAsia="Times New Roman"/>
                <w:sz w:val="20"/>
                <w:lang w:val="en-US" w:eastAsia="x-none"/>
              </w:rPr>
            </w:pPr>
            <w:r w:rsidRPr="00584011">
              <w:rPr>
                <w:rFonts w:eastAsia="Times New Roman"/>
                <w:sz w:val="20"/>
                <w:lang w:val="en-US" w:eastAsia="ko-KR"/>
              </w:rPr>
              <w:t>Up to RAN2 to decide which SIB is to be used.</w:t>
            </w:r>
          </w:p>
          <w:p w14:paraId="14334B34" w14:textId="77777777" w:rsidR="00584011" w:rsidRPr="00584011" w:rsidRDefault="00584011" w:rsidP="00584011">
            <w:pPr>
              <w:numPr>
                <w:ilvl w:val="1"/>
                <w:numId w:val="43"/>
              </w:numPr>
              <w:spacing w:before="60" w:line="288" w:lineRule="auto"/>
              <w:jc w:val="both"/>
              <w:rPr>
                <w:rFonts w:eastAsia="Times New Roman"/>
                <w:color w:val="000000"/>
                <w:sz w:val="20"/>
                <w:lang w:val="en-US" w:eastAsia="x-none"/>
              </w:rPr>
            </w:pPr>
            <w:r w:rsidRPr="00584011">
              <w:rPr>
                <w:rFonts w:eastAsia="Times New Roman"/>
                <w:color w:val="000000"/>
                <w:sz w:val="20"/>
                <w:lang w:val="en-US" w:eastAsia="ko-KR"/>
              </w:rPr>
              <w:t>Whether or not to additionally support other high-layer signalling methods (e.g., dedicated RRC, RRC release message, etc.) is up to RAN2</w:t>
            </w:r>
          </w:p>
          <w:p w14:paraId="0ED8C889" w14:textId="77777777" w:rsidR="00584011" w:rsidRPr="00584011" w:rsidRDefault="00584011" w:rsidP="00584011">
            <w:pPr>
              <w:spacing w:before="60" w:line="288" w:lineRule="auto"/>
              <w:jc w:val="both"/>
              <w:rPr>
                <w:rFonts w:eastAsia="Times New Roman"/>
                <w:color w:val="000000"/>
                <w:sz w:val="20"/>
                <w:lang w:val="en-US" w:eastAsia="ko-KR"/>
              </w:rPr>
            </w:pPr>
            <w:r w:rsidRPr="00584011">
              <w:rPr>
                <w:rFonts w:eastAsia="Times New Roman"/>
                <w:color w:val="000000"/>
                <w:sz w:val="20"/>
                <w:lang w:val="en-US" w:eastAsia="ko-KR"/>
              </w:rPr>
              <w:t>Send an LS to RAN2 informing the above agreements, and</w:t>
            </w:r>
          </w:p>
          <w:p w14:paraId="2D91DD8D" w14:textId="77777777" w:rsidR="00584011" w:rsidRPr="00584011" w:rsidRDefault="00584011" w:rsidP="00584011">
            <w:pPr>
              <w:numPr>
                <w:ilvl w:val="0"/>
                <w:numId w:val="43"/>
              </w:numPr>
              <w:spacing w:before="60" w:line="288" w:lineRule="auto"/>
              <w:jc w:val="both"/>
              <w:rPr>
                <w:rFonts w:eastAsia="Times New Roman"/>
                <w:color w:val="000000"/>
                <w:sz w:val="20"/>
                <w:lang w:val="en-US" w:eastAsia="x-none"/>
              </w:rPr>
            </w:pPr>
            <w:r w:rsidRPr="00584011">
              <w:rPr>
                <w:rFonts w:eastAsia="Times New Roman"/>
                <w:color w:val="000000"/>
                <w:sz w:val="20"/>
                <w:lang w:val="en-US" w:eastAsia="ko-KR"/>
              </w:rPr>
              <w:t xml:space="preserve">To further add that RAN1 is working on the detailed physical layer design </w:t>
            </w:r>
          </w:p>
          <w:p w14:paraId="4FED4363" w14:textId="77777777" w:rsidR="00584011" w:rsidRPr="00584011" w:rsidRDefault="00584011" w:rsidP="00584011">
            <w:pPr>
              <w:spacing w:before="60" w:line="288" w:lineRule="auto"/>
              <w:jc w:val="both"/>
              <w:rPr>
                <w:rFonts w:eastAsia="Times New Roman"/>
                <w:color w:val="000000"/>
                <w:sz w:val="20"/>
                <w:lang w:val="en-US" w:eastAsia="ko-KR"/>
              </w:rPr>
            </w:pPr>
            <w:r w:rsidRPr="00584011">
              <w:rPr>
                <w:rFonts w:eastAsia="Times New Roman"/>
                <w:color w:val="000000"/>
                <w:sz w:val="20"/>
                <w:lang w:val="en-US" w:eastAsia="ko-KR"/>
              </w:rPr>
              <w:t xml:space="preserve">Draft LS is </w:t>
            </w:r>
            <w:r w:rsidRPr="00584011">
              <w:rPr>
                <w:rFonts w:eastAsia="Times New Roman"/>
                <w:color w:val="000000"/>
                <w:sz w:val="20"/>
                <w:highlight w:val="green"/>
                <w:lang w:val="en-US" w:eastAsia="ko-KR"/>
              </w:rPr>
              <w:t>endorsed</w:t>
            </w:r>
            <w:r w:rsidRPr="00584011">
              <w:rPr>
                <w:rFonts w:eastAsia="Times New Roman"/>
                <w:color w:val="000000"/>
                <w:sz w:val="20"/>
                <w:lang w:val="en-US" w:eastAsia="ko-KR"/>
              </w:rPr>
              <w:t>, with final LS in</w:t>
            </w:r>
            <w:r w:rsidRPr="00584011">
              <w:rPr>
                <w:rFonts w:eastAsia="Times New Roman"/>
                <w:color w:val="000000"/>
                <w:sz w:val="20"/>
                <w:highlight w:val="green"/>
                <w:lang w:val="en-US" w:eastAsia="ko-KR"/>
              </w:rPr>
              <w:t xml:space="preserve"> </w:t>
            </w:r>
            <w:hyperlink r:id="rId7" w:history="1">
              <w:r w:rsidRPr="00584011">
                <w:rPr>
                  <w:rFonts w:eastAsia="Times New Roman"/>
                  <w:color w:val="0000FF"/>
                  <w:sz w:val="20"/>
                  <w:highlight w:val="green"/>
                  <w:u w:val="single"/>
                  <w:lang w:val="en-US" w:eastAsia="ko-KR"/>
                </w:rPr>
                <w:t>R1-2009791</w:t>
              </w:r>
            </w:hyperlink>
            <w:r w:rsidRPr="00584011">
              <w:rPr>
                <w:rFonts w:eastAsia="Times New Roman"/>
                <w:color w:val="000000"/>
                <w:sz w:val="20"/>
                <w:highlight w:val="green"/>
                <w:lang w:val="en-US" w:eastAsia="ko-KR"/>
              </w:rPr>
              <w:t>.</w:t>
            </w:r>
            <w:r w:rsidRPr="00584011">
              <w:rPr>
                <w:rFonts w:eastAsia="Times New Roman"/>
                <w:color w:val="000000"/>
                <w:sz w:val="20"/>
                <w:lang w:val="en-US" w:eastAsia="ko-KR"/>
              </w:rPr>
              <w:t xml:space="preserve"> </w:t>
            </w:r>
            <w:r w:rsidRPr="00584011">
              <w:rPr>
                <w:rFonts w:eastAsia="Times New Roman"/>
                <w:color w:val="000000"/>
                <w:sz w:val="20"/>
                <w:highlight w:val="green"/>
                <w:lang w:val="en-US" w:eastAsia="ko-KR"/>
              </w:rPr>
              <w:sym w:font="Wingdings" w:char="F0E0"/>
            </w:r>
            <w:r w:rsidRPr="00584011">
              <w:rPr>
                <w:rFonts w:eastAsia="Times New Roman"/>
                <w:color w:val="000000"/>
                <w:sz w:val="20"/>
                <w:highlight w:val="green"/>
                <w:lang w:val="en-US" w:eastAsia="ko-KR"/>
              </w:rPr>
              <w:t xml:space="preserve"> R1-2009848</w:t>
            </w:r>
          </w:p>
          <w:p w14:paraId="5C3F0CA6" w14:textId="77777777" w:rsidR="00584011" w:rsidRPr="00584011" w:rsidRDefault="00584011" w:rsidP="00584011">
            <w:pPr>
              <w:spacing w:before="60" w:line="288" w:lineRule="auto"/>
              <w:jc w:val="both"/>
              <w:rPr>
                <w:rFonts w:eastAsia="Times New Roman"/>
                <w:color w:val="000000"/>
                <w:sz w:val="20"/>
                <w:lang w:val="en-US" w:eastAsia="ko-KR"/>
              </w:rPr>
            </w:pPr>
          </w:p>
          <w:p w14:paraId="79D5146B" w14:textId="77777777" w:rsidR="00584011" w:rsidRPr="00584011" w:rsidRDefault="00584011" w:rsidP="00584011">
            <w:pPr>
              <w:spacing w:before="60" w:line="288" w:lineRule="auto"/>
              <w:jc w:val="both"/>
              <w:rPr>
                <w:rFonts w:eastAsia="Times New Roman"/>
                <w:color w:val="000000"/>
                <w:sz w:val="20"/>
                <w:lang w:val="en-US" w:eastAsia="x-none"/>
              </w:rPr>
            </w:pPr>
            <w:r w:rsidRPr="00584011">
              <w:rPr>
                <w:rFonts w:eastAsia="Times New Roman"/>
                <w:color w:val="000000"/>
                <w:sz w:val="20"/>
                <w:highlight w:val="green"/>
                <w:lang w:val="en-US" w:eastAsia="ko-KR"/>
              </w:rPr>
              <w:t>Agreements</w:t>
            </w:r>
            <w:r w:rsidRPr="00584011">
              <w:rPr>
                <w:rFonts w:eastAsia="Times New Roman"/>
                <w:color w:val="000000"/>
                <w:sz w:val="20"/>
                <w:lang w:val="en-US" w:eastAsia="ko-KR"/>
              </w:rPr>
              <w:t>:</w:t>
            </w:r>
          </w:p>
          <w:p w14:paraId="7E7D3E16" w14:textId="77777777" w:rsidR="00584011" w:rsidRPr="00584011" w:rsidRDefault="00584011" w:rsidP="00584011">
            <w:pPr>
              <w:numPr>
                <w:ilvl w:val="0"/>
                <w:numId w:val="44"/>
              </w:numPr>
              <w:rPr>
                <w:rFonts w:eastAsia="Times New Roman"/>
                <w:sz w:val="20"/>
                <w:lang w:val="en-US" w:eastAsia="en-US"/>
              </w:rPr>
            </w:pPr>
            <w:r w:rsidRPr="00584011">
              <w:rPr>
                <w:rFonts w:eastAsia="Times New Roman"/>
                <w:sz w:val="20"/>
                <w:lang w:val="en-US" w:eastAsia="en-US"/>
              </w:rPr>
              <w:t>Aperiodic TRS and semi-persistent/aperiodic CSI-RS are not used as TRS/CSI-RS occasion(s) for idle/inactive UEs.</w:t>
            </w:r>
          </w:p>
          <w:p w14:paraId="25C3BD84" w14:textId="77777777" w:rsidR="00584011" w:rsidRPr="00584011" w:rsidRDefault="00584011" w:rsidP="00584011">
            <w:pPr>
              <w:rPr>
                <w:rFonts w:eastAsia="Times New Roman"/>
                <w:sz w:val="20"/>
                <w:lang w:val="en-US" w:eastAsia="x-none"/>
              </w:rPr>
            </w:pPr>
          </w:p>
          <w:p w14:paraId="614A3D9A" w14:textId="77777777" w:rsidR="00584011" w:rsidRPr="00584011" w:rsidRDefault="00584011" w:rsidP="00584011">
            <w:pPr>
              <w:rPr>
                <w:rFonts w:eastAsia="Times New Roman"/>
                <w:sz w:val="20"/>
                <w:highlight w:val="green"/>
                <w:lang w:val="en-US" w:eastAsia="en-US"/>
              </w:rPr>
            </w:pPr>
            <w:r w:rsidRPr="00584011">
              <w:rPr>
                <w:rFonts w:eastAsia="Times New Roman"/>
                <w:sz w:val="20"/>
                <w:highlight w:val="green"/>
                <w:lang w:val="en-US" w:eastAsia="en-US"/>
              </w:rPr>
              <w:t>Agreements:</w:t>
            </w:r>
          </w:p>
          <w:p w14:paraId="782A362D" w14:textId="77777777" w:rsidR="00584011" w:rsidRPr="00584011" w:rsidRDefault="00584011" w:rsidP="00584011">
            <w:pPr>
              <w:rPr>
                <w:rFonts w:eastAsia="Times New Roman"/>
                <w:sz w:val="20"/>
                <w:lang w:val="en-US" w:eastAsia="en-US"/>
              </w:rPr>
            </w:pPr>
            <w:r w:rsidRPr="00584011">
              <w:rPr>
                <w:rFonts w:eastAsia="Times New Roman"/>
                <w:sz w:val="20"/>
                <w:lang w:val="en-US" w:eastAsia="en-US"/>
              </w:rPr>
              <w:t>- Target sending an LS to RAN2 and RAN4 to ask whether it is feasible to allow a UE to use the potential TRS/CSI-RS occasion to enhance the SSB based IDLE/Inactive mode evaluations of the serving cell. (to also include agreements from last meeting)</w:t>
            </w:r>
          </w:p>
          <w:p w14:paraId="066D5882" w14:textId="77777777" w:rsidR="00584011" w:rsidRPr="00584011" w:rsidRDefault="00584011" w:rsidP="00584011">
            <w:pPr>
              <w:rPr>
                <w:rFonts w:eastAsia="Times New Roman"/>
                <w:sz w:val="20"/>
                <w:lang w:val="en-US" w:eastAsia="en-US"/>
              </w:rPr>
            </w:pPr>
            <w:r w:rsidRPr="00584011">
              <w:rPr>
                <w:rFonts w:eastAsia="Times New Roman"/>
                <w:sz w:val="20"/>
                <w:lang w:val="en-US" w:eastAsia="en-US"/>
              </w:rPr>
              <w:t>* Further discussion whether any additional information needs to be included in the LS or not, including potential re-wording of the leading sentence</w:t>
            </w:r>
          </w:p>
          <w:p w14:paraId="2BE925F4" w14:textId="77777777" w:rsidR="00584011" w:rsidRPr="00584011" w:rsidRDefault="00584011" w:rsidP="00584011">
            <w:pPr>
              <w:rPr>
                <w:rFonts w:eastAsia="Times New Roman"/>
                <w:sz w:val="20"/>
                <w:lang w:val="en-US" w:eastAsia="x-none"/>
              </w:rPr>
            </w:pPr>
          </w:p>
          <w:p w14:paraId="2A61DA5B" w14:textId="77777777" w:rsidR="00584011" w:rsidRPr="00584011" w:rsidRDefault="00584011" w:rsidP="00584011">
            <w:pPr>
              <w:wordWrap w:val="0"/>
              <w:rPr>
                <w:rFonts w:eastAsia="Times New Roman"/>
                <w:sz w:val="20"/>
                <w:szCs w:val="22"/>
                <w:highlight w:val="green"/>
                <w:lang w:val="en-US" w:eastAsia="en-US"/>
              </w:rPr>
            </w:pPr>
            <w:bookmarkStart w:id="2" w:name="_Hlk56167136"/>
            <w:r w:rsidRPr="00584011">
              <w:rPr>
                <w:rFonts w:eastAsia="Times New Roman"/>
                <w:color w:val="1F497D"/>
                <w:sz w:val="20"/>
                <w:szCs w:val="24"/>
                <w:highlight w:val="green"/>
                <w:shd w:val="clear" w:color="auto" w:fill="FFFF00"/>
                <w:lang w:val="en-US" w:eastAsia="en-US"/>
              </w:rPr>
              <w:t>Agreements:</w:t>
            </w:r>
          </w:p>
          <w:p w14:paraId="0702B14D" w14:textId="77777777" w:rsidR="00584011" w:rsidRPr="00584011" w:rsidRDefault="00584011" w:rsidP="00584011">
            <w:pPr>
              <w:numPr>
                <w:ilvl w:val="0"/>
                <w:numId w:val="45"/>
              </w:numPr>
              <w:rPr>
                <w:rFonts w:eastAsia="Calibri"/>
                <w:sz w:val="20"/>
                <w:szCs w:val="24"/>
                <w:lang w:val="en-US" w:eastAsia="en-US"/>
              </w:rPr>
            </w:pPr>
            <w:r w:rsidRPr="00584011">
              <w:rPr>
                <w:rFonts w:eastAsia="Times New Roman"/>
                <w:sz w:val="20"/>
                <w:szCs w:val="24"/>
                <w:lang w:val="en-US" w:eastAsia="en-US"/>
              </w:rPr>
              <w:t xml:space="preserve">Discuss further </w:t>
            </w:r>
            <w:r w:rsidRPr="00584011">
              <w:rPr>
                <w:rFonts w:eastAsia="Times New Roman"/>
                <w:color w:val="FF0000"/>
                <w:sz w:val="20"/>
                <w:szCs w:val="24"/>
                <w:u w:val="single"/>
                <w:lang w:val="en-US" w:eastAsia="en-US"/>
              </w:rPr>
              <w:t>based on the</w:t>
            </w:r>
            <w:r w:rsidRPr="00584011">
              <w:rPr>
                <w:rFonts w:eastAsia="Times New Roman"/>
                <w:sz w:val="20"/>
                <w:szCs w:val="24"/>
                <w:lang w:val="en-US" w:eastAsia="en-US"/>
              </w:rPr>
              <w:t xml:space="preserve"> following alternatives and down-select at RAN1#104-e:</w:t>
            </w:r>
          </w:p>
          <w:p w14:paraId="0D587B17"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lastRenderedPageBreak/>
              <w:t>Alt 1: The availability of TRS/CSI-RS at the configured occasion(s) is NOT informed to the UE.</w:t>
            </w:r>
          </w:p>
          <w:p w14:paraId="1676E9F7"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Alt 2: The availability of TRS/CSI-RS at the configured occasion(s) is informed to the UE.</w:t>
            </w:r>
          </w:p>
          <w:p w14:paraId="6AFA5C94"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Alt 3. The conditional availability of TRS/CSI-RS at the configured occasion(s) is informed to the UE.</w:t>
            </w:r>
          </w:p>
          <w:p w14:paraId="21BE8E48" w14:textId="77777777" w:rsidR="00584011" w:rsidRPr="00584011" w:rsidRDefault="00584011" w:rsidP="00584011">
            <w:pPr>
              <w:numPr>
                <w:ilvl w:val="2"/>
                <w:numId w:val="45"/>
              </w:numPr>
              <w:rPr>
                <w:rFonts w:eastAsia="Times New Roman"/>
                <w:sz w:val="20"/>
                <w:szCs w:val="24"/>
                <w:lang w:val="en-US" w:eastAsia="en-US"/>
              </w:rPr>
            </w:pPr>
            <w:r w:rsidRPr="00584011">
              <w:rPr>
                <w:rFonts w:eastAsia="Times New Roman"/>
                <w:sz w:val="20"/>
                <w:szCs w:val="24"/>
                <w:lang w:val="en-US" w:eastAsia="en-US"/>
              </w:rPr>
              <w:t> The condition can be, e.g., existence of paging.</w:t>
            </w:r>
          </w:p>
          <w:p w14:paraId="26652504"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Alt 4. Combination of the above alternatives.</w:t>
            </w:r>
          </w:p>
          <w:p w14:paraId="1149E186"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FFS for details</w:t>
            </w:r>
          </w:p>
          <w:p w14:paraId="5A5D87B4"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FFS for UE behavior when the availability is not informed.</w:t>
            </w:r>
          </w:p>
          <w:p w14:paraId="512BDCCE"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Other techniques are not precluded.</w:t>
            </w:r>
          </w:p>
          <w:p w14:paraId="1AC2B191"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Companies encourage to provide sufficient information for the proposal, e.g.,</w:t>
            </w:r>
          </w:p>
          <w:p w14:paraId="3A22BC47" w14:textId="77777777" w:rsidR="00584011" w:rsidRPr="00584011" w:rsidRDefault="00584011" w:rsidP="00584011">
            <w:pPr>
              <w:numPr>
                <w:ilvl w:val="2"/>
                <w:numId w:val="45"/>
              </w:numPr>
              <w:rPr>
                <w:rFonts w:eastAsia="Times New Roman"/>
                <w:sz w:val="20"/>
                <w:szCs w:val="24"/>
                <w:lang w:val="en-US" w:eastAsia="en-US"/>
              </w:rPr>
            </w:pPr>
            <w:r w:rsidRPr="00584011">
              <w:rPr>
                <w:rFonts w:eastAsia="Times New Roman"/>
                <w:sz w:val="20"/>
                <w:szCs w:val="24"/>
                <w:lang w:val="en-US" w:eastAsia="en-US"/>
              </w:rPr>
              <w:t>how to achieve power saving gain</w:t>
            </w:r>
          </w:p>
          <w:p w14:paraId="619DB6E6" w14:textId="77777777" w:rsidR="00584011" w:rsidRPr="00584011" w:rsidRDefault="00584011" w:rsidP="00584011">
            <w:pPr>
              <w:numPr>
                <w:ilvl w:val="2"/>
                <w:numId w:val="45"/>
              </w:numPr>
              <w:rPr>
                <w:rFonts w:eastAsia="Times New Roman"/>
                <w:sz w:val="20"/>
                <w:szCs w:val="24"/>
                <w:lang w:val="en-US" w:eastAsia="en-US"/>
              </w:rPr>
            </w:pPr>
            <w:r w:rsidRPr="00584011">
              <w:rPr>
                <w:rFonts w:eastAsia="Times New Roman"/>
                <w:sz w:val="20"/>
                <w:szCs w:val="24"/>
                <w:lang w:val="en-US" w:eastAsia="en-US"/>
              </w:rPr>
              <w:t>how to minimize impact on NW</w:t>
            </w:r>
          </w:p>
          <w:p w14:paraId="7A7E7DDA" w14:textId="77777777" w:rsidR="00584011" w:rsidRPr="00584011" w:rsidRDefault="00584011" w:rsidP="00584011">
            <w:pPr>
              <w:ind w:left="2160"/>
              <w:rPr>
                <w:rFonts w:eastAsia="Times New Roman"/>
                <w:sz w:val="20"/>
                <w:szCs w:val="24"/>
                <w:lang w:val="en-US" w:eastAsia="en-US"/>
              </w:rPr>
            </w:pPr>
            <w:r w:rsidRPr="00584011">
              <w:rPr>
                <w:rFonts w:eastAsia="Times New Roman"/>
                <w:sz w:val="20"/>
                <w:szCs w:val="24"/>
                <w:lang w:val="en-US" w:eastAsia="en-US"/>
              </w:rPr>
              <w:t>how to minimize extra UE implementation complexity</w:t>
            </w:r>
          </w:p>
          <w:p w14:paraId="61AF0E67" w14:textId="77777777" w:rsidR="00584011" w:rsidRPr="00584011" w:rsidRDefault="00584011" w:rsidP="00584011">
            <w:pPr>
              <w:numPr>
                <w:ilvl w:val="2"/>
                <w:numId w:val="45"/>
              </w:numPr>
              <w:rPr>
                <w:rFonts w:eastAsia="Times New Roman"/>
                <w:sz w:val="20"/>
                <w:szCs w:val="24"/>
                <w:lang w:val="en-US" w:eastAsia="en-US"/>
              </w:rPr>
            </w:pPr>
            <w:r w:rsidRPr="00584011">
              <w:rPr>
                <w:rFonts w:eastAsia="Times New Roman"/>
                <w:sz w:val="20"/>
                <w:szCs w:val="24"/>
                <w:lang w:val="en-US" w:eastAsia="en-US"/>
              </w:rPr>
              <w:t>feasibility check on sharing the TRS/CSI-RS between connected UEs and idle/inactive UEs</w:t>
            </w:r>
          </w:p>
          <w:p w14:paraId="13C86927" w14:textId="77777777" w:rsidR="00584011" w:rsidRPr="00584011" w:rsidRDefault="00584011" w:rsidP="00584011">
            <w:pPr>
              <w:numPr>
                <w:ilvl w:val="1"/>
                <w:numId w:val="45"/>
              </w:numPr>
              <w:rPr>
                <w:rFonts w:eastAsia="Times New Roman"/>
                <w:sz w:val="20"/>
                <w:szCs w:val="24"/>
                <w:lang w:val="en-US" w:eastAsia="en-US"/>
              </w:rPr>
            </w:pPr>
            <w:r w:rsidRPr="00584011">
              <w:rPr>
                <w:rFonts w:eastAsia="Times New Roman"/>
                <w:sz w:val="20"/>
                <w:szCs w:val="24"/>
                <w:lang w:val="en-US" w:eastAsia="en-US"/>
              </w:rPr>
              <w:t>Proposals should be consistent with the WID objective.</w:t>
            </w:r>
          </w:p>
          <w:bookmarkEnd w:id="2"/>
          <w:p w14:paraId="0A76A795" w14:textId="77777777" w:rsidR="00584011" w:rsidRPr="00584011" w:rsidRDefault="00584011" w:rsidP="00584011">
            <w:pPr>
              <w:rPr>
                <w:rFonts w:eastAsia="Times New Roman"/>
                <w:sz w:val="20"/>
                <w:lang w:val="en-US" w:eastAsia="x-none"/>
              </w:rPr>
            </w:pPr>
          </w:p>
          <w:p w14:paraId="0507AB44" w14:textId="77777777" w:rsidR="00584011" w:rsidRPr="00584011" w:rsidRDefault="00584011" w:rsidP="00584011">
            <w:pPr>
              <w:rPr>
                <w:rFonts w:eastAsia="Times New Roman"/>
                <w:b/>
                <w:bCs/>
                <w:sz w:val="20"/>
                <w:u w:val="single"/>
                <w:lang w:val="en-US" w:eastAsia="x-none"/>
              </w:rPr>
            </w:pPr>
            <w:r w:rsidRPr="00584011">
              <w:rPr>
                <w:rFonts w:eastAsia="Times New Roman"/>
                <w:b/>
                <w:bCs/>
                <w:sz w:val="20"/>
                <w:u w:val="single"/>
                <w:lang w:val="en-US" w:eastAsia="x-none"/>
              </w:rPr>
              <w:t>Conclusion:</w:t>
            </w:r>
          </w:p>
          <w:p w14:paraId="124202A8" w14:textId="77777777" w:rsidR="00584011" w:rsidRPr="00584011" w:rsidRDefault="00584011" w:rsidP="00584011">
            <w:pPr>
              <w:numPr>
                <w:ilvl w:val="0"/>
                <w:numId w:val="42"/>
              </w:numPr>
              <w:rPr>
                <w:rFonts w:eastAsia="Times New Roman"/>
                <w:sz w:val="20"/>
                <w:szCs w:val="24"/>
                <w:lang w:val="en-US" w:eastAsia="en-US"/>
              </w:rPr>
            </w:pPr>
            <w:r w:rsidRPr="00584011">
              <w:rPr>
                <w:rFonts w:eastAsia="Times New Roman"/>
                <w:sz w:val="20"/>
                <w:szCs w:val="24"/>
                <w:lang w:val="en-US" w:eastAsia="en-US"/>
              </w:rPr>
              <w:t>TRS/CSI-RS based PEI is discussed in AI 8.7.1.1.</w:t>
            </w:r>
          </w:p>
          <w:p w14:paraId="096CAE4B" w14:textId="77777777" w:rsidR="00584011" w:rsidRPr="00584011" w:rsidRDefault="00584011" w:rsidP="00584011">
            <w:pPr>
              <w:numPr>
                <w:ilvl w:val="0"/>
                <w:numId w:val="42"/>
              </w:numPr>
              <w:rPr>
                <w:rFonts w:eastAsia="Times New Roman"/>
                <w:sz w:val="20"/>
                <w:szCs w:val="24"/>
                <w:lang w:val="en-US" w:eastAsia="en-US"/>
              </w:rPr>
            </w:pPr>
            <w:r w:rsidRPr="00584011">
              <w:rPr>
                <w:rFonts w:eastAsia="Times New Roman"/>
                <w:sz w:val="20"/>
                <w:szCs w:val="24"/>
                <w:lang w:val="en-US" w:eastAsia="en-US"/>
              </w:rPr>
              <w:t>PEI functionality is not further discussed under AI 8.7.1.2.</w:t>
            </w:r>
          </w:p>
          <w:p w14:paraId="25927B67" w14:textId="464FA6C5" w:rsidR="00905C90" w:rsidRPr="00584011" w:rsidRDefault="00584011" w:rsidP="00584011">
            <w:pPr>
              <w:numPr>
                <w:ilvl w:val="0"/>
                <w:numId w:val="42"/>
              </w:numPr>
              <w:rPr>
                <w:rFonts w:eastAsia="Times New Roman"/>
                <w:sz w:val="20"/>
                <w:szCs w:val="24"/>
                <w:lang w:val="en-US" w:eastAsia="en-US"/>
              </w:rPr>
            </w:pPr>
            <w:r w:rsidRPr="00584011">
              <w:rPr>
                <w:rFonts w:eastAsia="Times New Roman"/>
                <w:sz w:val="20"/>
                <w:szCs w:val="24"/>
                <w:lang w:val="en-US" w:eastAsia="en-US"/>
              </w:rPr>
              <w:t>Note: This does not prevent to potentially use PEI to carry the indication for TRS/CSI-RS presence.</w:t>
            </w:r>
          </w:p>
        </w:tc>
      </w:tr>
    </w:tbl>
    <w:p w14:paraId="0C42047C" w14:textId="77777777" w:rsidR="00905C90" w:rsidRDefault="00905C90" w:rsidP="00905C90">
      <w:pPr>
        <w:spacing w:afterLines="50" w:after="120"/>
        <w:jc w:val="both"/>
        <w:rPr>
          <w:rFonts w:eastAsia="ＭＳ 明朝"/>
          <w:sz w:val="22"/>
          <w:szCs w:val="22"/>
          <w:lang w:val="en-US"/>
        </w:rPr>
      </w:pPr>
    </w:p>
    <w:p w14:paraId="5BB2D134" w14:textId="333DA8DE" w:rsidR="00905C90" w:rsidRDefault="00905C90" w:rsidP="00905C90">
      <w:pPr>
        <w:spacing w:afterLines="50" w:after="120"/>
        <w:jc w:val="both"/>
        <w:rPr>
          <w:rFonts w:eastAsia="ＭＳ 明朝"/>
          <w:sz w:val="22"/>
          <w:szCs w:val="22"/>
          <w:lang w:val="en-US"/>
        </w:rPr>
      </w:pPr>
      <w:r>
        <w:rPr>
          <w:rFonts w:eastAsia="ＭＳ 明朝"/>
          <w:sz w:val="22"/>
          <w:szCs w:val="22"/>
          <w:lang w:val="en-US"/>
        </w:rPr>
        <w:t>In this contribution, we discuss potential TRS/CSI-RS occasion(s) available in connected mode UEs to idle/inactive mode UEs.</w:t>
      </w:r>
    </w:p>
    <w:p w14:paraId="421C3753" w14:textId="77777777" w:rsidR="003F080C" w:rsidRPr="00905C90"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53EB136B" w:rsidR="003F080C" w:rsidRDefault="002D015D" w:rsidP="003F080C">
      <w:pPr>
        <w:pStyle w:val="1"/>
        <w:numPr>
          <w:ilvl w:val="1"/>
          <w:numId w:val="6"/>
        </w:numPr>
        <w:spacing w:before="180" w:after="120"/>
        <w:rPr>
          <w:rFonts w:eastAsia="ＭＳ 明朝"/>
          <w:b/>
          <w:bCs/>
          <w:szCs w:val="24"/>
          <w:lang w:val="en-US"/>
        </w:rPr>
      </w:pPr>
      <w:r>
        <w:rPr>
          <w:rFonts w:eastAsia="ＭＳ 明朝"/>
          <w:b/>
          <w:bCs/>
          <w:szCs w:val="24"/>
          <w:lang w:val="en-US"/>
        </w:rPr>
        <w:t>TRS/CSI-RS occasion for idle/inactive UEs</w:t>
      </w:r>
    </w:p>
    <w:p w14:paraId="03C20621" w14:textId="1570F885" w:rsidR="00642F0C" w:rsidRPr="00642F0C" w:rsidRDefault="00EE4D17" w:rsidP="0053365E">
      <w:pPr>
        <w:spacing w:afterLines="50" w:after="120"/>
        <w:jc w:val="both"/>
        <w:rPr>
          <w:rFonts w:eastAsia="游明朝"/>
          <w:b/>
          <w:sz w:val="22"/>
          <w:szCs w:val="22"/>
        </w:rPr>
      </w:pPr>
      <w:r>
        <w:rPr>
          <w:rFonts w:eastAsia="游明朝"/>
          <w:sz w:val="22"/>
          <w:lang w:eastAsia="en-US"/>
        </w:rPr>
        <w:t xml:space="preserve">Currently, Idle/inactive-mode UE uses only SSB transmitted at a cell as reference signal for the behaviour such as time/frequency </w:t>
      </w:r>
      <w:r w:rsidR="00642F0C">
        <w:rPr>
          <w:rFonts w:eastAsia="游明朝"/>
          <w:sz w:val="22"/>
          <w:lang w:eastAsia="en-US"/>
        </w:rPr>
        <w:t>tracking</w:t>
      </w:r>
      <w:r>
        <w:rPr>
          <w:rFonts w:eastAsia="游明朝"/>
          <w:sz w:val="22"/>
          <w:lang w:eastAsia="en-US"/>
        </w:rPr>
        <w:t xml:space="preserve">. However, </w:t>
      </w:r>
      <w:r w:rsidR="00642F0C">
        <w:rPr>
          <w:rFonts w:eastAsia="游明朝"/>
          <w:sz w:val="22"/>
          <w:lang w:eastAsia="en-US"/>
        </w:rPr>
        <w:t>when</w:t>
      </w:r>
      <w:r>
        <w:rPr>
          <w:rFonts w:eastAsia="游明朝"/>
          <w:sz w:val="22"/>
          <w:lang w:eastAsia="en-US"/>
        </w:rPr>
        <w:t xml:space="preserve"> TRS/CSI-RS is transmitted for connected-mode UE </w:t>
      </w:r>
      <w:r w:rsidR="00642F0C">
        <w:rPr>
          <w:rFonts w:eastAsia="游明朝"/>
          <w:sz w:val="22"/>
          <w:lang w:eastAsia="en-US"/>
        </w:rPr>
        <w:t>which camps on the cell</w:t>
      </w:r>
      <w:r>
        <w:rPr>
          <w:rFonts w:eastAsia="游明朝"/>
          <w:sz w:val="22"/>
          <w:lang w:eastAsia="en-US"/>
        </w:rPr>
        <w:t xml:space="preserve">, the opportunity when the </w:t>
      </w:r>
      <w:r w:rsidR="00AD17BB">
        <w:rPr>
          <w:rFonts w:eastAsia="游明朝"/>
          <w:sz w:val="22"/>
          <w:lang w:eastAsia="en-US"/>
        </w:rPr>
        <w:t xml:space="preserve">idle/inactive-mode </w:t>
      </w:r>
      <w:r>
        <w:rPr>
          <w:rFonts w:eastAsia="游明朝"/>
          <w:sz w:val="22"/>
          <w:lang w:eastAsia="en-US"/>
        </w:rPr>
        <w:t>UE</w:t>
      </w:r>
      <w:r w:rsidR="00AD17BB">
        <w:rPr>
          <w:rFonts w:eastAsia="游明朝"/>
          <w:sz w:val="22"/>
          <w:lang w:eastAsia="en-US"/>
        </w:rPr>
        <w:t>s</w:t>
      </w:r>
      <w:r>
        <w:rPr>
          <w:rFonts w:eastAsia="游明朝"/>
          <w:sz w:val="22"/>
          <w:lang w:eastAsia="en-US"/>
        </w:rPr>
        <w:t xml:space="preserve"> can obtain reference signal can be increased in order to reduce UE power consumption</w:t>
      </w:r>
      <w:r w:rsidR="00642F0C">
        <w:rPr>
          <w:rFonts w:eastAsia="游明朝"/>
          <w:sz w:val="22"/>
          <w:lang w:eastAsia="en-US"/>
        </w:rPr>
        <w:t xml:space="preserve"> while system overhead is not increased</w:t>
      </w:r>
      <w:r>
        <w:rPr>
          <w:rFonts w:eastAsia="游明朝"/>
          <w:sz w:val="22"/>
          <w:lang w:eastAsia="en-US"/>
        </w:rPr>
        <w:t xml:space="preserve">. </w:t>
      </w:r>
    </w:p>
    <w:p w14:paraId="7018C415" w14:textId="0ED7A068" w:rsidR="00642F0C" w:rsidRDefault="00642F0C" w:rsidP="002D015D">
      <w:pPr>
        <w:spacing w:afterLines="50" w:after="120"/>
        <w:jc w:val="both"/>
        <w:rPr>
          <w:rFonts w:eastAsia="游明朝"/>
          <w:sz w:val="22"/>
          <w:lang w:eastAsia="en-US"/>
        </w:rPr>
      </w:pPr>
      <w:r>
        <w:rPr>
          <w:rFonts w:eastAsia="游明朝"/>
          <w:sz w:val="22"/>
          <w:lang w:eastAsia="en-US"/>
        </w:rPr>
        <w:t>Pre-configured information</w:t>
      </w:r>
      <w:r w:rsidR="0053365E">
        <w:rPr>
          <w:rFonts w:eastAsia="游明朝"/>
          <w:sz w:val="22"/>
          <w:lang w:eastAsia="en-US"/>
        </w:rPr>
        <w:t xml:space="preserve"> of TRS/CSI-RS configuration for idle/inactive mode UEs</w:t>
      </w:r>
      <w:r>
        <w:rPr>
          <w:rFonts w:eastAsia="游明朝"/>
          <w:sz w:val="22"/>
          <w:lang w:eastAsia="en-US"/>
        </w:rPr>
        <w:t xml:space="preserve"> is </w:t>
      </w:r>
      <w:r w:rsidR="0014251F">
        <w:rPr>
          <w:rFonts w:eastAsia="游明朝"/>
          <w:sz w:val="22"/>
          <w:lang w:eastAsia="en-US"/>
        </w:rPr>
        <w:t xml:space="preserve">indicated </w:t>
      </w:r>
      <w:r>
        <w:rPr>
          <w:rFonts w:eastAsia="游明朝"/>
          <w:sz w:val="22"/>
          <w:lang w:eastAsia="en-US"/>
        </w:rPr>
        <w:t>via higher layer signalling</w:t>
      </w:r>
      <w:r w:rsidR="0053365E">
        <w:rPr>
          <w:rFonts w:eastAsia="游明朝"/>
          <w:sz w:val="22"/>
          <w:lang w:eastAsia="en-US"/>
        </w:rPr>
        <w:t xml:space="preserve"> including at least SIB, and should not</w:t>
      </w:r>
      <w:r>
        <w:rPr>
          <w:rFonts w:eastAsia="游明朝"/>
          <w:sz w:val="22"/>
          <w:lang w:eastAsia="en-US"/>
        </w:rPr>
        <w:t xml:space="preserve"> be changed frequently</w:t>
      </w:r>
      <w:r w:rsidR="0053365E">
        <w:rPr>
          <w:rFonts w:eastAsia="游明朝"/>
          <w:sz w:val="22"/>
          <w:lang w:eastAsia="en-US"/>
        </w:rPr>
        <w:t xml:space="preserve"> since </w:t>
      </w:r>
      <w:r w:rsidR="00C50F15">
        <w:rPr>
          <w:rFonts w:eastAsia="游明朝" w:hint="eastAsia"/>
          <w:sz w:val="22"/>
        </w:rPr>
        <w:t>f</w:t>
      </w:r>
      <w:r w:rsidR="00C50F15">
        <w:rPr>
          <w:rFonts w:eastAsia="游明朝"/>
          <w:sz w:val="22"/>
        </w:rPr>
        <w:t xml:space="preserve">requent </w:t>
      </w:r>
      <w:r w:rsidR="00C50F15">
        <w:rPr>
          <w:rFonts w:eastAsia="游明朝"/>
          <w:sz w:val="22"/>
          <w:lang w:eastAsia="en-US"/>
        </w:rPr>
        <w:t>SI update indication would cause increase of power consumption</w:t>
      </w:r>
      <w:r>
        <w:rPr>
          <w:rFonts w:eastAsia="游明朝"/>
          <w:sz w:val="22"/>
          <w:lang w:eastAsia="en-US"/>
        </w:rPr>
        <w:t xml:space="preserve">. However, TRS/CSI-RS is not always transmitted, since it would depend on whether or not there is connected-mode UE at the cell.  Thus, it should </w:t>
      </w:r>
      <w:r w:rsidR="0053365E">
        <w:rPr>
          <w:rFonts w:eastAsia="游明朝"/>
          <w:sz w:val="22"/>
          <w:lang w:eastAsia="en-US"/>
        </w:rPr>
        <w:t>be indicated</w:t>
      </w:r>
      <w:r>
        <w:rPr>
          <w:rFonts w:eastAsia="游明朝"/>
          <w:sz w:val="22"/>
          <w:lang w:eastAsia="en-US"/>
        </w:rPr>
        <w:t xml:space="preserve"> whether TRS/CSI-RS </w:t>
      </w:r>
      <w:r w:rsidR="0053365E">
        <w:rPr>
          <w:rFonts w:eastAsia="游明朝"/>
          <w:sz w:val="22"/>
          <w:lang w:eastAsia="en-US"/>
        </w:rPr>
        <w:t>is available or not</w:t>
      </w:r>
      <w:r w:rsidR="00C50F15">
        <w:rPr>
          <w:rFonts w:eastAsia="游明朝"/>
          <w:sz w:val="22"/>
          <w:lang w:eastAsia="en-US"/>
        </w:rPr>
        <w:t xml:space="preserve"> by other manner</w:t>
      </w:r>
      <w:r w:rsidR="00E80D4B">
        <w:rPr>
          <w:rFonts w:eastAsia="游明朝"/>
          <w:sz w:val="22"/>
          <w:lang w:eastAsia="en-US"/>
        </w:rPr>
        <w:t xml:space="preserve">, e.g., L1-based </w:t>
      </w:r>
      <w:r w:rsidR="0053365E">
        <w:rPr>
          <w:rFonts w:eastAsia="游明朝"/>
          <w:sz w:val="22"/>
          <w:lang w:eastAsia="en-US"/>
        </w:rPr>
        <w:t>indication</w:t>
      </w:r>
      <w:r>
        <w:rPr>
          <w:rFonts w:eastAsia="游明朝"/>
          <w:sz w:val="22"/>
          <w:lang w:eastAsia="en-US"/>
        </w:rPr>
        <w:t>.</w:t>
      </w:r>
      <w:r w:rsidRPr="00642F0C">
        <w:rPr>
          <w:rFonts w:eastAsia="游明朝"/>
          <w:sz w:val="22"/>
          <w:lang w:eastAsia="en-US"/>
        </w:rPr>
        <w:t xml:space="preserve"> </w:t>
      </w:r>
      <w:r>
        <w:rPr>
          <w:rFonts w:eastAsia="游明朝"/>
          <w:sz w:val="22"/>
          <w:lang w:eastAsia="en-US"/>
        </w:rPr>
        <w:t>If the UE cannot know the availability of TRS/CSI-RS, th</w:t>
      </w:r>
      <w:r w:rsidR="0053365E">
        <w:rPr>
          <w:rFonts w:eastAsia="游明朝"/>
          <w:sz w:val="22"/>
          <w:lang w:eastAsia="en-US"/>
        </w:rPr>
        <w:t>e UE would have to wake up earlier so that the UE can receive sufficient number of SSBs</w:t>
      </w:r>
      <w:r>
        <w:rPr>
          <w:rFonts w:eastAsia="游明朝"/>
          <w:sz w:val="22"/>
          <w:lang w:eastAsia="en-US"/>
        </w:rPr>
        <w:t xml:space="preserve"> assuming TRS/CSI-RS is not available, and then the power saving gain cannot be obtained</w:t>
      </w:r>
      <w:r w:rsidR="00883E51">
        <w:rPr>
          <w:rFonts w:eastAsia="游明朝"/>
          <w:sz w:val="22"/>
          <w:lang w:eastAsia="en-US"/>
        </w:rPr>
        <w:t xml:space="preserve"> so much</w:t>
      </w:r>
      <w:r>
        <w:rPr>
          <w:rFonts w:eastAsia="游明朝"/>
          <w:sz w:val="22"/>
          <w:lang w:eastAsia="en-US"/>
        </w:rPr>
        <w:t>.</w:t>
      </w:r>
      <w:r w:rsidR="0053365E">
        <w:rPr>
          <w:rFonts w:eastAsia="游明朝"/>
          <w:sz w:val="22"/>
          <w:lang w:eastAsia="en-US"/>
        </w:rPr>
        <w:t xml:space="preserve"> At the previous meeting, explicit indication and implicit indication of the availability were discussed. For implicit indication, the UE can know the availability depending on whether the UE wakes up or not for the PO. However, as mentioned above, </w:t>
      </w:r>
      <w:r w:rsidR="0053365E">
        <w:rPr>
          <w:rFonts w:eastAsia="游明朝"/>
          <w:sz w:val="22"/>
          <w:lang w:eastAsia="en-US"/>
        </w:rPr>
        <w:lastRenderedPageBreak/>
        <w:t>the availability of TRS/CSI-RS depends on whether or not there is connected mode UE at the cell, which is independent from whether the UE wakes up or not for the PO. Therefore, explicit indication should be supported for the availability of TRS/CSI-RS.</w:t>
      </w:r>
      <w:r w:rsidR="00C50F15">
        <w:rPr>
          <w:rFonts w:eastAsia="游明朝"/>
          <w:sz w:val="22"/>
          <w:lang w:eastAsia="en-US"/>
        </w:rPr>
        <w:t xml:space="preserve"> Paging DCI and/or paging early indication should be considered as the candidates of the explicit indication of the availability of TRS/CSI-RS.</w:t>
      </w:r>
    </w:p>
    <w:p w14:paraId="480EFCA2" w14:textId="2D7A3D9F" w:rsidR="00642F0C" w:rsidRDefault="00642F0C" w:rsidP="00642F0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53365E">
        <w:rPr>
          <w:rFonts w:eastAsia="游明朝"/>
          <w:b/>
          <w:sz w:val="22"/>
          <w:szCs w:val="22"/>
          <w:u w:val="single"/>
        </w:rPr>
        <w:t>1</w:t>
      </w:r>
      <w:r>
        <w:rPr>
          <w:rFonts w:eastAsia="游明朝" w:hint="eastAsia"/>
          <w:b/>
          <w:sz w:val="22"/>
          <w:szCs w:val="22"/>
        </w:rPr>
        <w:t xml:space="preserve">: </w:t>
      </w:r>
      <w:r w:rsidR="00C50F15">
        <w:rPr>
          <w:rFonts w:eastAsia="游明朝"/>
          <w:b/>
          <w:sz w:val="22"/>
          <w:szCs w:val="22"/>
        </w:rPr>
        <w:t>E</w:t>
      </w:r>
      <w:r w:rsidR="0053365E" w:rsidRPr="0053365E">
        <w:rPr>
          <w:rFonts w:eastAsia="游明朝"/>
          <w:b/>
          <w:sz w:val="22"/>
          <w:szCs w:val="22"/>
        </w:rPr>
        <w:t>xplicit indication</w:t>
      </w:r>
      <w:r w:rsidR="0053365E">
        <w:rPr>
          <w:rFonts w:eastAsia="游明朝"/>
          <w:b/>
          <w:sz w:val="22"/>
          <w:szCs w:val="22"/>
        </w:rPr>
        <w:t xml:space="preserve"> of </w:t>
      </w:r>
      <w:r w:rsidR="0053365E" w:rsidRPr="0053365E">
        <w:rPr>
          <w:rFonts w:eastAsia="游明朝"/>
          <w:b/>
          <w:sz w:val="22"/>
          <w:szCs w:val="22"/>
        </w:rPr>
        <w:t>the availability of TRS/CSI-RS</w:t>
      </w:r>
      <w:r w:rsidR="002D42BE">
        <w:rPr>
          <w:rFonts w:eastAsia="游明朝"/>
          <w:b/>
          <w:sz w:val="22"/>
          <w:szCs w:val="22"/>
        </w:rPr>
        <w:t xml:space="preserve"> </w:t>
      </w:r>
      <w:r w:rsidR="002D42BE">
        <w:rPr>
          <w:rFonts w:eastAsia="游明朝"/>
          <w:b/>
          <w:sz w:val="22"/>
          <w:szCs w:val="22"/>
        </w:rPr>
        <w:t>for idle/inactive mode UE</w:t>
      </w:r>
      <w:r w:rsidR="0053365E">
        <w:rPr>
          <w:rFonts w:eastAsia="游明朝"/>
          <w:b/>
          <w:sz w:val="22"/>
          <w:szCs w:val="22"/>
        </w:rPr>
        <w:t xml:space="preserve"> should be supported.</w:t>
      </w:r>
    </w:p>
    <w:p w14:paraId="515F113F" w14:textId="7F615A95" w:rsidR="00C50F15" w:rsidRPr="00C50F15" w:rsidRDefault="00C50F15" w:rsidP="00642F0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Paging DCI and/or paging early indication should </w:t>
      </w:r>
      <w:r w:rsidR="002D42BE">
        <w:rPr>
          <w:rFonts w:eastAsia="游明朝"/>
          <w:b/>
          <w:sz w:val="22"/>
          <w:szCs w:val="22"/>
        </w:rPr>
        <w:t>explicitly indicate</w:t>
      </w:r>
      <w:r>
        <w:rPr>
          <w:rFonts w:eastAsia="游明朝"/>
          <w:b/>
          <w:sz w:val="22"/>
          <w:szCs w:val="22"/>
        </w:rPr>
        <w:t xml:space="preserve"> </w:t>
      </w:r>
      <w:r w:rsidRPr="0053365E">
        <w:rPr>
          <w:rFonts w:eastAsia="游明朝"/>
          <w:b/>
          <w:sz w:val="22"/>
          <w:szCs w:val="22"/>
        </w:rPr>
        <w:t>the availability of TRS/CSI-RS</w:t>
      </w:r>
      <w:r w:rsidR="002D42BE">
        <w:rPr>
          <w:rFonts w:eastAsia="游明朝"/>
          <w:b/>
          <w:sz w:val="22"/>
          <w:szCs w:val="22"/>
        </w:rPr>
        <w:t xml:space="preserve"> for idle/inactive mode UE</w:t>
      </w:r>
      <w:r>
        <w:rPr>
          <w:rFonts w:eastAsia="游明朝"/>
          <w:b/>
          <w:sz w:val="22"/>
          <w:szCs w:val="22"/>
        </w:rPr>
        <w:t>.</w:t>
      </w:r>
    </w:p>
    <w:p w14:paraId="1171C6CB" w14:textId="3632AE92" w:rsidR="00642F0C" w:rsidRDefault="00642F0C" w:rsidP="002D015D">
      <w:pPr>
        <w:spacing w:afterLines="50" w:after="120"/>
        <w:jc w:val="both"/>
        <w:rPr>
          <w:rFonts w:eastAsia="ＭＳ 明朝"/>
          <w:sz w:val="22"/>
        </w:rPr>
      </w:pPr>
    </w:p>
    <w:p w14:paraId="515FF29A" w14:textId="2BC81AEB" w:rsidR="00C50F15" w:rsidRDefault="00C50F15" w:rsidP="002D015D">
      <w:pPr>
        <w:spacing w:afterLines="50" w:after="120"/>
        <w:jc w:val="both"/>
        <w:rPr>
          <w:rFonts w:eastAsia="ＭＳ 明朝"/>
          <w:sz w:val="22"/>
        </w:rPr>
      </w:pPr>
      <w:r>
        <w:rPr>
          <w:rFonts w:eastAsia="ＭＳ 明朝" w:hint="eastAsia"/>
          <w:sz w:val="22"/>
        </w:rPr>
        <w:t xml:space="preserve">Our companion paper [2] shows </w:t>
      </w:r>
      <w:r>
        <w:rPr>
          <w:rFonts w:eastAsia="ＭＳ 明朝"/>
          <w:sz w:val="22"/>
        </w:rPr>
        <w:t xml:space="preserve">the evaluation results on the power saving gain obtained by </w:t>
      </w:r>
      <w:r>
        <w:rPr>
          <w:rFonts w:eastAsia="ＭＳ 明朝" w:hint="eastAsia"/>
          <w:sz w:val="22"/>
        </w:rPr>
        <w:t>availability indication in paging early indication</w:t>
      </w:r>
      <w:r>
        <w:rPr>
          <w:rFonts w:eastAsia="ＭＳ 明朝"/>
          <w:sz w:val="22"/>
        </w:rPr>
        <w:t>.</w:t>
      </w:r>
    </w:p>
    <w:p w14:paraId="0A2F4997" w14:textId="7ED55D5F" w:rsidR="0053365E" w:rsidRDefault="0053365E" w:rsidP="0053365E">
      <w:pPr>
        <w:spacing w:afterLines="50" w:after="120"/>
        <w:jc w:val="both"/>
        <w:rPr>
          <w:rFonts w:eastAsia="ＭＳ 明朝"/>
          <w:sz w:val="22"/>
        </w:rPr>
      </w:pPr>
      <w:r w:rsidRPr="0053365E">
        <w:rPr>
          <w:rFonts w:eastAsia="ＭＳ 明朝"/>
          <w:sz w:val="22"/>
        </w:rPr>
        <w:t>Regarding the NW impact</w:t>
      </w:r>
      <w:r>
        <w:rPr>
          <w:rFonts w:eastAsia="ＭＳ 明朝"/>
          <w:sz w:val="22"/>
        </w:rPr>
        <w:t xml:space="preserve"> by the availability indication</w:t>
      </w:r>
      <w:r w:rsidRPr="0053365E">
        <w:rPr>
          <w:rFonts w:eastAsia="ＭＳ 明朝"/>
          <w:sz w:val="22"/>
        </w:rPr>
        <w:t xml:space="preserve">, the availability indication can be controlled by NW. </w:t>
      </w:r>
      <w:r>
        <w:rPr>
          <w:rFonts w:eastAsia="ＭＳ 明朝"/>
          <w:sz w:val="22"/>
        </w:rPr>
        <w:t xml:space="preserve">If UE does not receive the availability indication at least for a certain duration, the UE should assume no TRS/CSI-RS can be obtained. In other words, if </w:t>
      </w:r>
      <w:r w:rsidRPr="0053365E">
        <w:rPr>
          <w:rFonts w:eastAsia="ＭＳ 明朝"/>
          <w:sz w:val="22"/>
        </w:rPr>
        <w:t xml:space="preserve">NW does not indicate the availability, UE </w:t>
      </w:r>
      <w:r>
        <w:rPr>
          <w:rFonts w:eastAsia="ＭＳ 明朝"/>
          <w:sz w:val="22"/>
        </w:rPr>
        <w:t xml:space="preserve">assumes no TRS/CSI-RS can be obtained at least after a certain duration. </w:t>
      </w:r>
      <w:r w:rsidR="00C50F15">
        <w:rPr>
          <w:rFonts w:eastAsia="ＭＳ 明朝"/>
          <w:sz w:val="22"/>
        </w:rPr>
        <w:t xml:space="preserve">In addition, gNB can indicate, in advance, that TRS/CSI-RS is not available when there is very few </w:t>
      </w:r>
      <w:r w:rsidR="00555F51">
        <w:rPr>
          <w:rFonts w:eastAsia="ＭＳ 明朝"/>
          <w:sz w:val="22"/>
        </w:rPr>
        <w:t xml:space="preserve">connected mode </w:t>
      </w:r>
      <w:r w:rsidR="00C50F15">
        <w:rPr>
          <w:rFonts w:eastAsia="ＭＳ 明朝"/>
          <w:sz w:val="22"/>
        </w:rPr>
        <w:t xml:space="preserve">UE(s) </w:t>
      </w:r>
      <w:r w:rsidR="00555F51">
        <w:rPr>
          <w:rFonts w:eastAsia="ＭＳ 明朝"/>
          <w:sz w:val="22"/>
        </w:rPr>
        <w:t>using</w:t>
      </w:r>
      <w:r w:rsidR="00C50F15">
        <w:rPr>
          <w:rFonts w:eastAsia="ＭＳ 明朝"/>
          <w:sz w:val="22"/>
        </w:rPr>
        <w:t xml:space="preserve"> the TRS/CSI-RS and the TRS/CSI-RS is likely to be not transmitted soon. </w:t>
      </w:r>
      <w:r>
        <w:rPr>
          <w:rFonts w:eastAsia="ＭＳ 明朝"/>
          <w:sz w:val="22"/>
        </w:rPr>
        <w:t>Thus, t</w:t>
      </w:r>
      <w:r w:rsidRPr="0053365E">
        <w:rPr>
          <w:rFonts w:eastAsia="ＭＳ 明朝"/>
          <w:sz w:val="22"/>
        </w:rPr>
        <w:t>he NW impact can be minimized when NW indicates the availability</w:t>
      </w:r>
      <w:r w:rsidR="00C50F15">
        <w:rPr>
          <w:rFonts w:eastAsia="ＭＳ 明朝"/>
          <w:sz w:val="22"/>
        </w:rPr>
        <w:t xml:space="preserve"> of TRS/CSI-RS</w:t>
      </w:r>
      <w:r w:rsidRPr="0053365E">
        <w:rPr>
          <w:rFonts w:eastAsia="ＭＳ 明朝"/>
          <w:sz w:val="22"/>
        </w:rPr>
        <w:t xml:space="preserve"> at the appropriate timing.</w:t>
      </w:r>
    </w:p>
    <w:p w14:paraId="725E15F7" w14:textId="0C877C3A" w:rsidR="00C50F15" w:rsidRDefault="00C50F15" w:rsidP="00C50F1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If UE does not receive the availability indication at least for a certain duration, the UE should assume no TRS/CSI-RS can be obtained.</w:t>
      </w:r>
    </w:p>
    <w:p w14:paraId="6046ACD5" w14:textId="102EFEAE" w:rsidR="00C50F15" w:rsidRDefault="00C50F15" w:rsidP="00C50F15">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gNB can indicate</w:t>
      </w:r>
      <w:r w:rsidRPr="00C50F15">
        <w:rPr>
          <w:rFonts w:eastAsia="游明朝"/>
          <w:b/>
          <w:sz w:val="22"/>
          <w:szCs w:val="22"/>
        </w:rPr>
        <w:t>, in advance, that TRS/CSI-RS is not available when t</w:t>
      </w:r>
      <w:r w:rsidR="00555F51">
        <w:rPr>
          <w:rFonts w:eastAsia="游明朝"/>
          <w:b/>
          <w:sz w:val="22"/>
          <w:szCs w:val="22"/>
        </w:rPr>
        <w:t>here is very few connected mode UE(s) using</w:t>
      </w:r>
      <w:r w:rsidRPr="00C50F15">
        <w:rPr>
          <w:rFonts w:eastAsia="游明朝"/>
          <w:b/>
          <w:sz w:val="22"/>
          <w:szCs w:val="22"/>
        </w:rPr>
        <w:t xml:space="preserve"> the TRS/CSI-RS and the TRS/CSI-RS is likely to be not transmitted soon.</w:t>
      </w:r>
    </w:p>
    <w:p w14:paraId="5ECB0166" w14:textId="77777777" w:rsidR="00642F0C" w:rsidRPr="0014251F" w:rsidRDefault="00642F0C" w:rsidP="002D015D">
      <w:pPr>
        <w:spacing w:afterLines="50" w:after="120"/>
        <w:jc w:val="both"/>
        <w:rPr>
          <w:rFonts w:eastAsia="ＭＳ 明朝"/>
          <w:sz w:val="22"/>
        </w:rPr>
      </w:pPr>
    </w:p>
    <w:p w14:paraId="4AD8DDC8" w14:textId="079233FC" w:rsidR="00883E51" w:rsidRDefault="00883E51" w:rsidP="00883E51">
      <w:pPr>
        <w:spacing w:afterLines="50" w:after="120"/>
        <w:jc w:val="both"/>
        <w:rPr>
          <w:rFonts w:eastAsia="ＭＳ 明朝"/>
          <w:sz w:val="22"/>
        </w:rPr>
      </w:pPr>
      <w:r>
        <w:rPr>
          <w:rFonts w:eastAsia="ＭＳ 明朝"/>
          <w:sz w:val="22"/>
        </w:rPr>
        <w:t>Regarding the location of the TRS/CSI-RS for idle/inactive mode UE,</w:t>
      </w:r>
      <w:r w:rsidR="00612E8C">
        <w:rPr>
          <w:rFonts w:eastAsia="ＭＳ 明朝"/>
          <w:sz w:val="22"/>
        </w:rPr>
        <w:t xml:space="preserve"> </w:t>
      </w:r>
      <w:r>
        <w:rPr>
          <w:rFonts w:eastAsia="ＭＳ 明朝"/>
          <w:sz w:val="22"/>
        </w:rPr>
        <w:t>w</w:t>
      </w:r>
      <w:r w:rsidR="004D36B7" w:rsidRPr="004D36B7">
        <w:rPr>
          <w:rFonts w:eastAsia="ＭＳ 明朝"/>
          <w:sz w:val="22"/>
        </w:rPr>
        <w:t>hen availability of TRS</w:t>
      </w:r>
      <w:r w:rsidR="00555F51">
        <w:rPr>
          <w:rFonts w:eastAsia="ＭＳ 明朝"/>
          <w:sz w:val="22"/>
        </w:rPr>
        <w:t>/CSI-RS</w:t>
      </w:r>
      <w:r w:rsidR="004D36B7" w:rsidRPr="004D36B7">
        <w:rPr>
          <w:rFonts w:eastAsia="ＭＳ 明朝"/>
          <w:sz w:val="22"/>
        </w:rPr>
        <w:t xml:space="preserve"> is </w:t>
      </w:r>
      <w:r>
        <w:rPr>
          <w:rFonts w:eastAsia="ＭＳ 明朝"/>
          <w:sz w:val="22"/>
        </w:rPr>
        <w:t>explicitly indicated by p</w:t>
      </w:r>
      <w:r w:rsidR="004D36B7" w:rsidRPr="004D36B7">
        <w:rPr>
          <w:rFonts w:eastAsia="ＭＳ 明朝"/>
          <w:sz w:val="22"/>
        </w:rPr>
        <w:t>aging DCI</w:t>
      </w:r>
      <w:r>
        <w:rPr>
          <w:rFonts w:eastAsia="ＭＳ 明朝"/>
          <w:sz w:val="22"/>
        </w:rPr>
        <w:t xml:space="preserve">, it would be beneficial that </w:t>
      </w:r>
      <w:r w:rsidR="004D36B7" w:rsidRPr="004D36B7">
        <w:rPr>
          <w:rFonts w:eastAsia="ＭＳ 明朝"/>
          <w:sz w:val="22"/>
        </w:rPr>
        <w:t>TRS/CSI-RS for idle/inactiv</w:t>
      </w:r>
      <w:r>
        <w:rPr>
          <w:rFonts w:eastAsia="ＭＳ 明朝"/>
          <w:sz w:val="22"/>
        </w:rPr>
        <w:t>e mode UE is</w:t>
      </w:r>
      <w:r w:rsidR="004D36B7" w:rsidRPr="004D36B7">
        <w:rPr>
          <w:rFonts w:eastAsia="ＭＳ 明朝"/>
          <w:sz w:val="22"/>
        </w:rPr>
        <w:t xml:space="preserve"> located in front of PO. In this case, </w:t>
      </w:r>
      <w:r>
        <w:rPr>
          <w:rFonts w:eastAsia="ＭＳ 明朝"/>
          <w:sz w:val="22"/>
        </w:rPr>
        <w:t>if the TRS/CSI-RS is available, UE just wakes up near PO and</w:t>
      </w:r>
      <w:r w:rsidR="004D36B7" w:rsidRPr="004D36B7">
        <w:rPr>
          <w:rFonts w:eastAsia="ＭＳ 明朝"/>
          <w:sz w:val="22"/>
        </w:rPr>
        <w:t xml:space="preserve"> </w:t>
      </w:r>
      <w:r>
        <w:rPr>
          <w:rFonts w:eastAsia="ＭＳ 明朝"/>
          <w:sz w:val="22"/>
        </w:rPr>
        <w:t xml:space="preserve">performs time/frequency tracking and AGC by the TRS/CSI-RS located near PO since </w:t>
      </w:r>
      <w:r w:rsidRPr="004D36B7">
        <w:rPr>
          <w:rFonts w:eastAsia="ＭＳ 明朝"/>
          <w:sz w:val="22"/>
        </w:rPr>
        <w:t xml:space="preserve">UE does </w:t>
      </w:r>
      <w:r>
        <w:rPr>
          <w:rFonts w:eastAsia="ＭＳ 明朝"/>
          <w:sz w:val="22"/>
        </w:rPr>
        <w:t>not need to receive several SSBs before PO for time/frequency tracking and AGC. Thus, the UE can enjoy longer</w:t>
      </w:r>
      <w:r w:rsidR="004D36B7" w:rsidRPr="004D36B7">
        <w:rPr>
          <w:rFonts w:eastAsia="ＭＳ 明朝"/>
          <w:sz w:val="22"/>
        </w:rPr>
        <w:t xml:space="preserve"> </w:t>
      </w:r>
      <w:r w:rsidR="00612E8C">
        <w:rPr>
          <w:rFonts w:eastAsia="ＭＳ 明朝"/>
          <w:sz w:val="22"/>
        </w:rPr>
        <w:t xml:space="preserve">deep </w:t>
      </w:r>
      <w:r w:rsidR="00612E8C" w:rsidRPr="004D36B7">
        <w:rPr>
          <w:rFonts w:eastAsia="ＭＳ 明朝"/>
          <w:sz w:val="22"/>
        </w:rPr>
        <w:t>sleep</w:t>
      </w:r>
      <w:r w:rsidR="004D36B7" w:rsidRPr="004D36B7">
        <w:rPr>
          <w:rFonts w:eastAsia="ＭＳ 明朝"/>
          <w:sz w:val="22"/>
        </w:rPr>
        <w:t xml:space="preserve"> time</w:t>
      </w:r>
      <w:r>
        <w:rPr>
          <w:rFonts w:eastAsia="ＭＳ 明朝"/>
          <w:sz w:val="22"/>
        </w:rPr>
        <w:t xml:space="preserve"> and save the power consumption</w:t>
      </w:r>
      <w:r w:rsidR="004D36B7" w:rsidRPr="004D36B7">
        <w:rPr>
          <w:rFonts w:eastAsia="ＭＳ 明朝"/>
          <w:sz w:val="22"/>
        </w:rPr>
        <w:t>.</w:t>
      </w:r>
      <w:r>
        <w:rPr>
          <w:rFonts w:eastAsia="ＭＳ 明朝"/>
          <w:sz w:val="22"/>
        </w:rPr>
        <w:t xml:space="preserve"> Also, wh</w:t>
      </w:r>
      <w:r w:rsidR="00E71174" w:rsidRPr="00E71174">
        <w:rPr>
          <w:rFonts w:eastAsia="ＭＳ 明朝"/>
          <w:sz w:val="22"/>
        </w:rPr>
        <w:t>en availability of TRS</w:t>
      </w:r>
      <w:r w:rsidR="00555F51">
        <w:rPr>
          <w:rFonts w:eastAsia="ＭＳ 明朝"/>
          <w:sz w:val="22"/>
        </w:rPr>
        <w:t>/CSI-RS</w:t>
      </w:r>
      <w:r w:rsidR="00E71174" w:rsidRPr="00E71174">
        <w:rPr>
          <w:rFonts w:eastAsia="ＭＳ 明朝"/>
          <w:sz w:val="22"/>
        </w:rPr>
        <w:t xml:space="preserve"> is </w:t>
      </w:r>
      <w:r>
        <w:rPr>
          <w:rFonts w:eastAsia="ＭＳ 明朝"/>
          <w:sz w:val="22"/>
        </w:rPr>
        <w:t>explicitly indicated</w:t>
      </w:r>
      <w:r w:rsidR="00E71174" w:rsidRPr="00E71174">
        <w:rPr>
          <w:rFonts w:eastAsia="ＭＳ 明朝"/>
          <w:sz w:val="22"/>
        </w:rPr>
        <w:t xml:space="preserve"> by DCI-based</w:t>
      </w:r>
      <w:r w:rsidR="00E357D8" w:rsidRPr="00E357D8">
        <w:rPr>
          <w:rFonts w:eastAsia="ＭＳ 明朝" w:hint="eastAsia"/>
          <w:sz w:val="22"/>
        </w:rPr>
        <w:t xml:space="preserve"> </w:t>
      </w:r>
      <w:r w:rsidR="00E357D8">
        <w:rPr>
          <w:rFonts w:eastAsia="ＭＳ 明朝" w:hint="eastAsia"/>
          <w:sz w:val="22"/>
        </w:rPr>
        <w:t>paging early indication</w:t>
      </w:r>
      <w:r w:rsidR="00E71174" w:rsidRPr="00E71174">
        <w:rPr>
          <w:rFonts w:eastAsia="ＭＳ 明朝"/>
          <w:sz w:val="22"/>
        </w:rPr>
        <w:t xml:space="preserve">, </w:t>
      </w:r>
      <w:r>
        <w:rPr>
          <w:rFonts w:eastAsia="ＭＳ 明朝"/>
          <w:sz w:val="22"/>
        </w:rPr>
        <w:t xml:space="preserve">it would be beneficial that </w:t>
      </w:r>
      <w:r w:rsidR="00E71174" w:rsidRPr="00E71174">
        <w:rPr>
          <w:rFonts w:eastAsia="ＭＳ 明朝"/>
          <w:sz w:val="22"/>
        </w:rPr>
        <w:t>TRS/CSI</w:t>
      </w:r>
      <w:r>
        <w:rPr>
          <w:rFonts w:eastAsia="ＭＳ 明朝"/>
          <w:sz w:val="22"/>
        </w:rPr>
        <w:t>-RS for idle/inactive-mode UE is</w:t>
      </w:r>
      <w:r w:rsidR="00E71174" w:rsidRPr="00E71174">
        <w:rPr>
          <w:rFonts w:eastAsia="ＭＳ 明朝"/>
          <w:sz w:val="22"/>
        </w:rPr>
        <w:t xml:space="preserve"> located in front of PO</w:t>
      </w:r>
      <w:r>
        <w:rPr>
          <w:rFonts w:eastAsia="ＭＳ 明朝"/>
          <w:sz w:val="22"/>
        </w:rPr>
        <w:t xml:space="preserve"> as well</w:t>
      </w:r>
      <w:r w:rsidR="00E71174" w:rsidRPr="00E71174">
        <w:rPr>
          <w:rFonts w:eastAsia="ＭＳ 明朝"/>
          <w:sz w:val="22"/>
        </w:rPr>
        <w:t>.</w:t>
      </w:r>
      <w:r w:rsidR="00E71174" w:rsidRPr="00E71174">
        <w:rPr>
          <w:rFonts w:eastAsia="ＭＳ 明朝" w:hint="eastAsia"/>
          <w:sz w:val="22"/>
        </w:rPr>
        <w:t xml:space="preserve"> </w:t>
      </w:r>
      <w:r w:rsidR="00E71174" w:rsidRPr="00E71174">
        <w:rPr>
          <w:rFonts w:eastAsia="ＭＳ 明朝"/>
          <w:sz w:val="22"/>
        </w:rPr>
        <w:t>If TRS</w:t>
      </w:r>
      <w:r w:rsidR="00555F51">
        <w:rPr>
          <w:rFonts w:eastAsia="ＭＳ 明朝"/>
          <w:sz w:val="22"/>
        </w:rPr>
        <w:t>/CSI-RS</w:t>
      </w:r>
      <w:r w:rsidR="00E71174" w:rsidRPr="00E71174">
        <w:rPr>
          <w:rFonts w:eastAsia="ＭＳ 明朝"/>
          <w:sz w:val="22"/>
        </w:rPr>
        <w:t xml:space="preserve"> is located </w:t>
      </w:r>
      <w:r>
        <w:rPr>
          <w:rFonts w:eastAsia="ＭＳ 明朝"/>
          <w:sz w:val="22"/>
        </w:rPr>
        <w:t xml:space="preserve">immediately </w:t>
      </w:r>
      <w:r w:rsidR="00E71174" w:rsidRPr="00E71174">
        <w:rPr>
          <w:rFonts w:eastAsia="ＭＳ 明朝"/>
          <w:sz w:val="22"/>
        </w:rPr>
        <w:t xml:space="preserve">after DCI-based </w:t>
      </w:r>
      <w:r w:rsidR="00E357D8">
        <w:rPr>
          <w:rFonts w:eastAsia="ＭＳ 明朝" w:hint="eastAsia"/>
          <w:sz w:val="22"/>
        </w:rPr>
        <w:t>paging early indication</w:t>
      </w:r>
      <w:r w:rsidR="00E71174" w:rsidRPr="00E71174">
        <w:rPr>
          <w:rFonts w:eastAsia="ＭＳ 明朝"/>
          <w:sz w:val="22"/>
        </w:rPr>
        <w:t xml:space="preserve">, </w:t>
      </w:r>
      <w:r>
        <w:rPr>
          <w:rFonts w:eastAsia="ＭＳ 明朝"/>
          <w:sz w:val="22"/>
        </w:rPr>
        <w:t xml:space="preserve">the UE may not have sufficient time to decode paging early indication </w:t>
      </w:r>
      <w:r w:rsidR="00E71174" w:rsidRPr="00E71174">
        <w:rPr>
          <w:rFonts w:eastAsia="ＭＳ 明朝"/>
          <w:sz w:val="22"/>
        </w:rPr>
        <w:t xml:space="preserve">between </w:t>
      </w:r>
      <w:r w:rsidR="00E357D8">
        <w:rPr>
          <w:rFonts w:eastAsia="ＭＳ 明朝" w:hint="eastAsia"/>
          <w:sz w:val="22"/>
        </w:rPr>
        <w:t>paging early indication</w:t>
      </w:r>
      <w:r w:rsidR="00E357D8">
        <w:rPr>
          <w:rFonts w:eastAsia="ＭＳ 明朝"/>
          <w:sz w:val="22"/>
        </w:rPr>
        <w:t xml:space="preserve"> and TRS</w:t>
      </w:r>
      <w:r w:rsidR="00555F51">
        <w:rPr>
          <w:rFonts w:eastAsia="ＭＳ 明朝"/>
          <w:sz w:val="22"/>
        </w:rPr>
        <w:t>/CSI-RS</w:t>
      </w:r>
      <w:r w:rsidR="00E357D8" w:rsidRPr="00E357D8">
        <w:rPr>
          <w:rFonts w:eastAsia="ＭＳ 明朝"/>
          <w:sz w:val="22"/>
        </w:rPr>
        <w:t>.</w:t>
      </w:r>
    </w:p>
    <w:p w14:paraId="7D0040B7" w14:textId="1F5537AB" w:rsidR="00883E51" w:rsidRPr="00D95AD4" w:rsidRDefault="00883E51" w:rsidP="00883E51">
      <w:pPr>
        <w:spacing w:afterLines="50" w:after="120"/>
        <w:jc w:val="both"/>
        <w:rPr>
          <w:rFonts w:eastAsia="ＭＳ 明朝"/>
          <w:sz w:val="22"/>
        </w:rPr>
      </w:pPr>
      <w:r>
        <w:rPr>
          <w:rFonts w:eastAsia="ＭＳ 明朝"/>
          <w:sz w:val="22"/>
        </w:rPr>
        <w:t>In addition, i</w:t>
      </w:r>
      <w:r w:rsidRPr="004D36B7">
        <w:rPr>
          <w:rFonts w:eastAsia="ＭＳ 明朝"/>
          <w:sz w:val="22"/>
        </w:rPr>
        <w:t>f the TRS</w:t>
      </w:r>
      <w:r w:rsidR="00555F51">
        <w:rPr>
          <w:rFonts w:eastAsia="ＭＳ 明朝"/>
          <w:sz w:val="22"/>
        </w:rPr>
        <w:t>/CSI-RS for idle/inactive mode UE</w:t>
      </w:r>
      <w:r w:rsidRPr="004D36B7">
        <w:rPr>
          <w:rFonts w:eastAsia="ＭＳ 明朝"/>
          <w:sz w:val="22"/>
        </w:rPr>
        <w:t xml:space="preserve"> </w:t>
      </w:r>
      <w:r>
        <w:rPr>
          <w:rFonts w:eastAsia="ＭＳ 明朝"/>
          <w:sz w:val="22"/>
        </w:rPr>
        <w:t>can serve as the functionality of the RRM measurement for</w:t>
      </w:r>
      <w:r w:rsidRPr="004D36B7">
        <w:rPr>
          <w:rFonts w:eastAsia="ＭＳ 明朝"/>
          <w:sz w:val="22"/>
        </w:rPr>
        <w:t xml:space="preserve"> the serving cell,</w:t>
      </w:r>
      <w:r>
        <w:rPr>
          <w:rFonts w:eastAsia="ＭＳ 明朝"/>
          <w:sz w:val="22"/>
        </w:rPr>
        <w:t xml:space="preserve"> the idle/inactive mode UE does</w:t>
      </w:r>
      <w:r w:rsidRPr="004D36B7">
        <w:rPr>
          <w:rFonts w:eastAsia="ＭＳ 明朝"/>
          <w:sz w:val="22"/>
        </w:rPr>
        <w:t xml:space="preserve"> not need to receive</w:t>
      </w:r>
      <w:r>
        <w:rPr>
          <w:rFonts w:eastAsia="ＭＳ 明朝"/>
          <w:sz w:val="22"/>
        </w:rPr>
        <w:t xml:space="preserve"> </w:t>
      </w:r>
      <w:r w:rsidRPr="004D36B7">
        <w:rPr>
          <w:rFonts w:eastAsia="ＭＳ 明朝"/>
          <w:sz w:val="22"/>
        </w:rPr>
        <w:t>SSB</w:t>
      </w:r>
      <w:r>
        <w:rPr>
          <w:rFonts w:eastAsia="ＭＳ 明朝"/>
          <w:sz w:val="22"/>
        </w:rPr>
        <w:t xml:space="preserve"> for RRM measurement for the serving cell</w:t>
      </w:r>
      <w:r w:rsidRPr="004D36B7">
        <w:rPr>
          <w:rFonts w:eastAsia="ＭＳ 明朝"/>
          <w:sz w:val="22"/>
        </w:rPr>
        <w:t xml:space="preserve">, and the </w:t>
      </w:r>
      <w:r>
        <w:rPr>
          <w:rFonts w:eastAsia="ＭＳ 明朝" w:hint="eastAsia"/>
          <w:sz w:val="22"/>
        </w:rPr>
        <w:t xml:space="preserve">deep </w:t>
      </w:r>
      <w:r>
        <w:rPr>
          <w:rFonts w:eastAsia="ＭＳ 明朝"/>
          <w:sz w:val="22"/>
        </w:rPr>
        <w:t>sleep time can become longer which leads further power consumption reduction.</w:t>
      </w:r>
    </w:p>
    <w:p w14:paraId="11E75B5F" w14:textId="5AD6FC4C" w:rsidR="00D95AD4" w:rsidRDefault="00883E51" w:rsidP="00883E51">
      <w:pPr>
        <w:spacing w:afterLines="50" w:after="120"/>
        <w:jc w:val="both"/>
        <w:rPr>
          <w:rFonts w:eastAsia="ＭＳ 明朝"/>
          <w:sz w:val="22"/>
        </w:rPr>
      </w:pPr>
      <w:r>
        <w:rPr>
          <w:rFonts w:eastAsia="ＭＳ 明朝"/>
          <w:sz w:val="22"/>
        </w:rPr>
        <w:t>On the other hand, i</w:t>
      </w:r>
      <w:r w:rsidR="00D95AD4">
        <w:rPr>
          <w:rFonts w:eastAsia="ＭＳ 明朝"/>
          <w:sz w:val="22"/>
        </w:rPr>
        <w:t xml:space="preserve">f </w:t>
      </w:r>
      <w:r>
        <w:rPr>
          <w:rFonts w:eastAsia="ＭＳ 明朝"/>
          <w:sz w:val="22"/>
        </w:rPr>
        <w:t>availability indication is not supported</w:t>
      </w:r>
      <w:r w:rsidR="00D95AD4">
        <w:rPr>
          <w:rFonts w:eastAsia="ＭＳ 明朝"/>
          <w:sz w:val="22"/>
        </w:rPr>
        <w:t xml:space="preserve">, UE needs to </w:t>
      </w:r>
      <w:r>
        <w:rPr>
          <w:rFonts w:eastAsia="ＭＳ 明朝"/>
          <w:sz w:val="22"/>
        </w:rPr>
        <w:t>try b</w:t>
      </w:r>
      <w:r w:rsidR="00D95AD4">
        <w:rPr>
          <w:rFonts w:eastAsia="ＭＳ 明朝"/>
          <w:sz w:val="22"/>
        </w:rPr>
        <w:t>lind detection to receive TRS</w:t>
      </w:r>
      <w:r w:rsidR="00555F51">
        <w:rPr>
          <w:rFonts w:eastAsia="ＭＳ 明朝"/>
          <w:sz w:val="22"/>
        </w:rPr>
        <w:t>/CSI-RS</w:t>
      </w:r>
      <w:r w:rsidR="00D95AD4">
        <w:rPr>
          <w:rFonts w:eastAsia="ＭＳ 明朝"/>
          <w:sz w:val="22"/>
        </w:rPr>
        <w:t xml:space="preserve">. In this case, </w:t>
      </w:r>
      <w:r w:rsidR="00D95AD4" w:rsidRPr="004D36B7">
        <w:rPr>
          <w:rFonts w:eastAsia="ＭＳ 明朝"/>
          <w:sz w:val="22"/>
        </w:rPr>
        <w:t>it would be beneficial that TRS/CSI-RS for idle/inactive-m</w:t>
      </w:r>
      <w:r w:rsidR="00D95AD4">
        <w:rPr>
          <w:rFonts w:eastAsia="ＭＳ 明朝"/>
          <w:sz w:val="22"/>
        </w:rPr>
        <w:t>ode UE is located after first SSB among three SSBs</w:t>
      </w:r>
      <w:r>
        <w:rPr>
          <w:rFonts w:eastAsia="ＭＳ 明朝"/>
          <w:sz w:val="22"/>
        </w:rPr>
        <w:t xml:space="preserve"> before PO</w:t>
      </w:r>
      <w:r w:rsidR="00D95AD4" w:rsidRPr="004D36B7">
        <w:rPr>
          <w:rFonts w:eastAsia="ＭＳ 明朝"/>
          <w:sz w:val="22"/>
        </w:rPr>
        <w:t>.</w:t>
      </w:r>
      <w:r w:rsidR="00D95AD4" w:rsidRPr="00594D18">
        <w:t xml:space="preserve"> </w:t>
      </w:r>
      <w:r w:rsidR="00D95AD4" w:rsidRPr="00594D18">
        <w:rPr>
          <w:rFonts w:eastAsia="ＭＳ 明朝"/>
          <w:sz w:val="22"/>
        </w:rPr>
        <w:t>If TRS</w:t>
      </w:r>
      <w:r w:rsidR="00555F51">
        <w:rPr>
          <w:rFonts w:eastAsia="ＭＳ 明朝"/>
          <w:sz w:val="22"/>
        </w:rPr>
        <w:t>/CSI-RS</w:t>
      </w:r>
      <w:r w:rsidR="00D95AD4" w:rsidRPr="00594D18">
        <w:rPr>
          <w:rFonts w:eastAsia="ＭＳ 明朝"/>
          <w:sz w:val="22"/>
        </w:rPr>
        <w:t xml:space="preserve"> is </w:t>
      </w:r>
      <w:r w:rsidR="00D95AD4">
        <w:rPr>
          <w:rFonts w:eastAsia="ＭＳ 明朝"/>
          <w:sz w:val="22"/>
        </w:rPr>
        <w:t>located</w:t>
      </w:r>
      <w:r>
        <w:rPr>
          <w:rFonts w:eastAsia="ＭＳ 明朝"/>
          <w:sz w:val="22"/>
        </w:rPr>
        <w:t xml:space="preserve"> near</w:t>
      </w:r>
      <w:r w:rsidR="00D95AD4" w:rsidRPr="00594D18">
        <w:rPr>
          <w:rFonts w:eastAsia="ＭＳ 明朝"/>
          <w:sz w:val="22"/>
        </w:rPr>
        <w:t xml:space="preserve"> PO, power consumption reduction</w:t>
      </w:r>
      <w:r>
        <w:rPr>
          <w:rFonts w:eastAsia="ＭＳ 明朝"/>
          <w:sz w:val="22"/>
        </w:rPr>
        <w:t xml:space="preserve"> cannot be expected since</w:t>
      </w:r>
      <w:r w:rsidR="00D95AD4">
        <w:rPr>
          <w:rFonts w:eastAsia="ＭＳ 明朝"/>
          <w:sz w:val="22"/>
        </w:rPr>
        <w:t xml:space="preserve"> </w:t>
      </w:r>
      <w:r>
        <w:rPr>
          <w:rFonts w:eastAsia="ＭＳ 明朝"/>
          <w:sz w:val="22"/>
        </w:rPr>
        <w:t>the UE assumes to</w:t>
      </w:r>
      <w:r w:rsidRPr="00883E51">
        <w:rPr>
          <w:rFonts w:eastAsia="ＭＳ 明朝"/>
          <w:sz w:val="22"/>
        </w:rPr>
        <w:t xml:space="preserve"> receive sufficient number of SSBs </w:t>
      </w:r>
      <w:r>
        <w:rPr>
          <w:rFonts w:eastAsia="ＭＳ 明朝"/>
          <w:sz w:val="22"/>
        </w:rPr>
        <w:t>instead of</w:t>
      </w:r>
      <w:r w:rsidRPr="00883E51">
        <w:rPr>
          <w:rFonts w:eastAsia="ＭＳ 明朝"/>
          <w:sz w:val="22"/>
        </w:rPr>
        <w:t xml:space="preserve"> TRS/CSI-RS</w:t>
      </w:r>
      <w:r>
        <w:rPr>
          <w:rFonts w:eastAsia="ＭＳ 明朝"/>
          <w:sz w:val="22"/>
        </w:rPr>
        <w:t>.</w:t>
      </w:r>
      <w:r w:rsidR="00D95AD4">
        <w:rPr>
          <w:rFonts w:eastAsia="ＭＳ 明朝"/>
          <w:sz w:val="22"/>
        </w:rPr>
        <w:t xml:space="preserve"> </w:t>
      </w:r>
    </w:p>
    <w:p w14:paraId="1481831E" w14:textId="392630FA" w:rsidR="00883E51" w:rsidRDefault="00883E51" w:rsidP="00883E51">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If </w:t>
      </w:r>
      <w:r w:rsidRPr="00883E51">
        <w:rPr>
          <w:rFonts w:eastAsia="游明朝"/>
          <w:b/>
          <w:sz w:val="22"/>
          <w:szCs w:val="22"/>
        </w:rPr>
        <w:t>availability of TRS</w:t>
      </w:r>
      <w:r w:rsidR="00555F51">
        <w:rPr>
          <w:rFonts w:eastAsia="游明朝"/>
          <w:b/>
          <w:sz w:val="22"/>
          <w:szCs w:val="22"/>
        </w:rPr>
        <w:t>/CSI-RS for idle/inactive mode UE</w:t>
      </w:r>
      <w:r w:rsidRPr="00883E51">
        <w:rPr>
          <w:rFonts w:eastAsia="游明朝"/>
          <w:b/>
          <w:sz w:val="22"/>
          <w:szCs w:val="22"/>
        </w:rPr>
        <w:t xml:space="preserve"> is explicitly indicated</w:t>
      </w:r>
      <w:r>
        <w:rPr>
          <w:rFonts w:eastAsia="游明朝"/>
          <w:b/>
          <w:sz w:val="22"/>
          <w:szCs w:val="22"/>
        </w:rPr>
        <w:t xml:space="preserve">, it would be beneficial that </w:t>
      </w:r>
      <w:r w:rsidRPr="00883E51">
        <w:rPr>
          <w:rFonts w:eastAsia="游明朝"/>
          <w:b/>
          <w:sz w:val="22"/>
          <w:szCs w:val="22"/>
        </w:rPr>
        <w:t xml:space="preserve">TRS/CSI-RS for idle/inactive mode UE </w:t>
      </w:r>
      <w:r>
        <w:rPr>
          <w:rFonts w:eastAsia="游明朝"/>
          <w:b/>
          <w:sz w:val="22"/>
          <w:szCs w:val="22"/>
        </w:rPr>
        <w:t>is</w:t>
      </w:r>
      <w:r w:rsidRPr="00883E51">
        <w:rPr>
          <w:rFonts w:eastAsia="游明朝"/>
          <w:b/>
          <w:sz w:val="22"/>
          <w:szCs w:val="22"/>
        </w:rPr>
        <w:t xml:space="preserve"> located in front of PO.</w:t>
      </w:r>
    </w:p>
    <w:p w14:paraId="248D9186" w14:textId="2D20E821" w:rsidR="00883E51" w:rsidRPr="00E71174" w:rsidRDefault="00883E51" w:rsidP="00883E51">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w:t>
      </w:r>
      <w:r w:rsidRPr="00883E51">
        <w:rPr>
          <w:rFonts w:eastAsia="游明朝"/>
          <w:b/>
          <w:sz w:val="22"/>
          <w:szCs w:val="22"/>
        </w:rPr>
        <w:t>f availability indication</w:t>
      </w:r>
      <w:r w:rsidR="00555F51">
        <w:rPr>
          <w:rFonts w:eastAsia="游明朝"/>
          <w:b/>
          <w:sz w:val="22"/>
          <w:szCs w:val="22"/>
        </w:rPr>
        <w:t xml:space="preserve"> of TRS/CSI-RS for idle/inactive mode UE</w:t>
      </w:r>
      <w:r w:rsidRPr="00883E51">
        <w:rPr>
          <w:rFonts w:eastAsia="游明朝"/>
          <w:b/>
          <w:sz w:val="22"/>
          <w:szCs w:val="22"/>
        </w:rPr>
        <w:t xml:space="preserve"> is not supported</w:t>
      </w:r>
      <w:r>
        <w:rPr>
          <w:rFonts w:eastAsia="游明朝"/>
          <w:b/>
          <w:sz w:val="22"/>
          <w:szCs w:val="22"/>
        </w:rPr>
        <w:t>, i.e., UE needs to try blind detection</w:t>
      </w:r>
      <w:r w:rsidRPr="00883E51">
        <w:rPr>
          <w:rFonts w:eastAsia="游明朝"/>
          <w:b/>
          <w:sz w:val="22"/>
          <w:szCs w:val="22"/>
        </w:rPr>
        <w:t>,</w:t>
      </w:r>
      <w:r>
        <w:rPr>
          <w:rFonts w:eastAsia="游明朝"/>
          <w:b/>
          <w:sz w:val="22"/>
          <w:szCs w:val="22"/>
        </w:rPr>
        <w:t xml:space="preserve"> it would be beneficial that </w:t>
      </w:r>
      <w:r w:rsidRPr="00883E51">
        <w:rPr>
          <w:rFonts w:eastAsia="游明朝"/>
          <w:b/>
          <w:sz w:val="22"/>
          <w:szCs w:val="22"/>
        </w:rPr>
        <w:t>TRS/CSI</w:t>
      </w:r>
      <w:r>
        <w:rPr>
          <w:rFonts w:eastAsia="游明朝"/>
          <w:b/>
          <w:sz w:val="22"/>
          <w:szCs w:val="22"/>
        </w:rPr>
        <w:t>-RS for idle/inactive-mode UE is</w:t>
      </w:r>
      <w:r w:rsidRPr="00883E51">
        <w:rPr>
          <w:rFonts w:eastAsia="游明朝"/>
          <w:b/>
          <w:sz w:val="22"/>
          <w:szCs w:val="22"/>
        </w:rPr>
        <w:t xml:space="preserve"> located after first SSB among three SSBs before PO.</w:t>
      </w:r>
    </w:p>
    <w:p w14:paraId="0221C48F" w14:textId="1B4E8AF1" w:rsidR="00F45176" w:rsidRPr="00E71174" w:rsidRDefault="00F45176" w:rsidP="002D015D">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D5A451" w14:textId="069FB0E8" w:rsidR="00555F51" w:rsidRDefault="000E6DF4" w:rsidP="000E6DF4">
      <w:pPr>
        <w:spacing w:afterLines="50" w:after="120"/>
        <w:jc w:val="both"/>
        <w:rPr>
          <w:rFonts w:eastAsia="ＭＳ 明朝" w:hint="eastAsia"/>
          <w:sz w:val="22"/>
          <w:szCs w:val="22"/>
          <w:lang w:val="en-US"/>
        </w:rPr>
      </w:pPr>
      <w:r w:rsidRPr="000E6DF4">
        <w:rPr>
          <w:rFonts w:eastAsia="ＭＳ 明朝" w:hint="eastAsia"/>
          <w:sz w:val="22"/>
          <w:szCs w:val="22"/>
          <w:lang w:val="en-US"/>
        </w:rPr>
        <w:t xml:space="preserve">In this contribution, </w:t>
      </w:r>
      <w:r w:rsidR="00905C90">
        <w:rPr>
          <w:rFonts w:eastAsia="ＭＳ 明朝"/>
          <w:sz w:val="22"/>
          <w:szCs w:val="22"/>
          <w:lang w:val="en-US"/>
        </w:rPr>
        <w:t>potential TRS/CSI-RS occasion(s) available in connected mode UEs to idle/inactive mode UEs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D246B">
        <w:rPr>
          <w:rFonts w:eastAsia="ＭＳ 明朝"/>
          <w:sz w:val="22"/>
          <w:szCs w:val="22"/>
          <w:lang w:val="en-US"/>
        </w:rPr>
        <w:t>observation</w:t>
      </w:r>
      <w:r w:rsidR="009764F0">
        <w:rPr>
          <w:rFonts w:eastAsia="ＭＳ 明朝"/>
          <w:sz w:val="22"/>
          <w:szCs w:val="22"/>
          <w:lang w:val="en-US"/>
        </w:rPr>
        <w:t>s</w:t>
      </w:r>
      <w:r w:rsidR="00ED246B">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bookmarkStart w:id="3" w:name="_GoBack"/>
      <w:bookmarkEnd w:id="3"/>
    </w:p>
    <w:p w14:paraId="5333670F" w14:textId="77777777" w:rsidR="00555F51" w:rsidRDefault="00555F51" w:rsidP="00555F5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E</w:t>
      </w:r>
      <w:r w:rsidRPr="0053365E">
        <w:rPr>
          <w:rFonts w:eastAsia="游明朝"/>
          <w:b/>
          <w:sz w:val="22"/>
          <w:szCs w:val="22"/>
        </w:rPr>
        <w:t>xplicit indication</w:t>
      </w:r>
      <w:r>
        <w:rPr>
          <w:rFonts w:eastAsia="游明朝"/>
          <w:b/>
          <w:sz w:val="22"/>
          <w:szCs w:val="22"/>
        </w:rPr>
        <w:t xml:space="preserve"> of </w:t>
      </w:r>
      <w:r w:rsidRPr="0053365E">
        <w:rPr>
          <w:rFonts w:eastAsia="游明朝"/>
          <w:b/>
          <w:sz w:val="22"/>
          <w:szCs w:val="22"/>
        </w:rPr>
        <w:t>the availability of TRS/CSI-RS</w:t>
      </w:r>
      <w:r>
        <w:rPr>
          <w:rFonts w:eastAsia="游明朝"/>
          <w:b/>
          <w:sz w:val="22"/>
          <w:szCs w:val="22"/>
        </w:rPr>
        <w:t xml:space="preserve"> for idle/inactive mode UE should be supported.</w:t>
      </w:r>
    </w:p>
    <w:p w14:paraId="55C3D765" w14:textId="2DDE056E" w:rsidR="00555F51" w:rsidRPr="00555F51" w:rsidRDefault="00555F51" w:rsidP="000E6DF4">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Paging DCI and/or paging early indication should explicitly indicate </w:t>
      </w:r>
      <w:r w:rsidRPr="0053365E">
        <w:rPr>
          <w:rFonts w:eastAsia="游明朝"/>
          <w:b/>
          <w:sz w:val="22"/>
          <w:szCs w:val="22"/>
        </w:rPr>
        <w:t>the availability of TRS/CSI-RS</w:t>
      </w:r>
      <w:r>
        <w:rPr>
          <w:rFonts w:eastAsia="游明朝"/>
          <w:b/>
          <w:sz w:val="22"/>
          <w:szCs w:val="22"/>
        </w:rPr>
        <w:t xml:space="preserve"> for idle/inactive mode UE.</w:t>
      </w:r>
    </w:p>
    <w:p w14:paraId="7E3228C8" w14:textId="77777777" w:rsidR="00555F51" w:rsidRDefault="00555F51" w:rsidP="00555F5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If UE does not receive the availability indication at least for a certain duration, the UE should assume no TRS/CSI-RS can be obtained.</w:t>
      </w:r>
    </w:p>
    <w:p w14:paraId="2577F2E4" w14:textId="27CB4E77" w:rsidR="00555F51" w:rsidRPr="00555F51" w:rsidRDefault="00555F51" w:rsidP="000E6DF4">
      <w:pPr>
        <w:spacing w:afterLines="50" w:after="120"/>
        <w:jc w:val="both"/>
        <w:rPr>
          <w:rFonts w:eastAsia="游明朝" w:hint="eastAsia"/>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gNB can indicate</w:t>
      </w:r>
      <w:r w:rsidRPr="00C50F15">
        <w:rPr>
          <w:rFonts w:eastAsia="游明朝"/>
          <w:b/>
          <w:sz w:val="22"/>
          <w:szCs w:val="22"/>
        </w:rPr>
        <w:t>, in advance, that TRS/CSI-RS is not available when t</w:t>
      </w:r>
      <w:r>
        <w:rPr>
          <w:rFonts w:eastAsia="游明朝"/>
          <w:b/>
          <w:sz w:val="22"/>
          <w:szCs w:val="22"/>
        </w:rPr>
        <w:t>here is very few connected mode UE(s) using</w:t>
      </w:r>
      <w:r w:rsidRPr="00C50F15">
        <w:rPr>
          <w:rFonts w:eastAsia="游明朝"/>
          <w:b/>
          <w:sz w:val="22"/>
          <w:szCs w:val="22"/>
        </w:rPr>
        <w:t xml:space="preserve"> the TRS/CSI-RS and the TRS/CSI-RS is likely to be not transmitted soon.</w:t>
      </w:r>
    </w:p>
    <w:p w14:paraId="264FF3CE" w14:textId="77777777" w:rsidR="00555F51" w:rsidRDefault="00555F51" w:rsidP="00555F51">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If </w:t>
      </w:r>
      <w:r w:rsidRPr="00883E51">
        <w:rPr>
          <w:rFonts w:eastAsia="游明朝"/>
          <w:b/>
          <w:sz w:val="22"/>
          <w:szCs w:val="22"/>
        </w:rPr>
        <w:t>availability of TRS</w:t>
      </w:r>
      <w:r>
        <w:rPr>
          <w:rFonts w:eastAsia="游明朝"/>
          <w:b/>
          <w:sz w:val="22"/>
          <w:szCs w:val="22"/>
        </w:rPr>
        <w:t>/CSI-RS for idle/inactive mode UE</w:t>
      </w:r>
      <w:r w:rsidRPr="00883E51">
        <w:rPr>
          <w:rFonts w:eastAsia="游明朝"/>
          <w:b/>
          <w:sz w:val="22"/>
          <w:szCs w:val="22"/>
        </w:rPr>
        <w:t xml:space="preserve"> is explicitly indicated</w:t>
      </w:r>
      <w:r>
        <w:rPr>
          <w:rFonts w:eastAsia="游明朝"/>
          <w:b/>
          <w:sz w:val="22"/>
          <w:szCs w:val="22"/>
        </w:rPr>
        <w:t xml:space="preserve">, it would be beneficial that </w:t>
      </w:r>
      <w:r w:rsidRPr="00883E51">
        <w:rPr>
          <w:rFonts w:eastAsia="游明朝"/>
          <w:b/>
          <w:sz w:val="22"/>
          <w:szCs w:val="22"/>
        </w:rPr>
        <w:t xml:space="preserve">TRS/CSI-RS for idle/inactive mode UE </w:t>
      </w:r>
      <w:r>
        <w:rPr>
          <w:rFonts w:eastAsia="游明朝"/>
          <w:b/>
          <w:sz w:val="22"/>
          <w:szCs w:val="22"/>
        </w:rPr>
        <w:t>is</w:t>
      </w:r>
      <w:r w:rsidRPr="00883E51">
        <w:rPr>
          <w:rFonts w:eastAsia="游明朝"/>
          <w:b/>
          <w:sz w:val="22"/>
          <w:szCs w:val="22"/>
        </w:rPr>
        <w:t xml:space="preserve"> located in front of PO.</w:t>
      </w:r>
    </w:p>
    <w:p w14:paraId="341BD354" w14:textId="26360D91" w:rsidR="00555F51" w:rsidRPr="00555F51" w:rsidRDefault="00555F51" w:rsidP="000E6DF4">
      <w:pPr>
        <w:spacing w:afterLines="50" w:after="120"/>
        <w:jc w:val="both"/>
        <w:rPr>
          <w:rFonts w:eastAsia="游明朝" w:hint="eastAsia"/>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w:t>
      </w:r>
      <w:r w:rsidRPr="00883E51">
        <w:rPr>
          <w:rFonts w:eastAsia="游明朝"/>
          <w:b/>
          <w:sz w:val="22"/>
          <w:szCs w:val="22"/>
        </w:rPr>
        <w:t>f availability indication</w:t>
      </w:r>
      <w:r>
        <w:rPr>
          <w:rFonts w:eastAsia="游明朝"/>
          <w:b/>
          <w:sz w:val="22"/>
          <w:szCs w:val="22"/>
        </w:rPr>
        <w:t xml:space="preserve"> of TRS/CSI-RS for idle/inactive mode UE</w:t>
      </w:r>
      <w:r w:rsidRPr="00883E51">
        <w:rPr>
          <w:rFonts w:eastAsia="游明朝"/>
          <w:b/>
          <w:sz w:val="22"/>
          <w:szCs w:val="22"/>
        </w:rPr>
        <w:t xml:space="preserve"> is not supported</w:t>
      </w:r>
      <w:r>
        <w:rPr>
          <w:rFonts w:eastAsia="游明朝"/>
          <w:b/>
          <w:sz w:val="22"/>
          <w:szCs w:val="22"/>
        </w:rPr>
        <w:t>, i.e., UE needs to try blind detection</w:t>
      </w:r>
      <w:r w:rsidRPr="00883E51">
        <w:rPr>
          <w:rFonts w:eastAsia="游明朝"/>
          <w:b/>
          <w:sz w:val="22"/>
          <w:szCs w:val="22"/>
        </w:rPr>
        <w:t>,</w:t>
      </w:r>
      <w:r>
        <w:rPr>
          <w:rFonts w:eastAsia="游明朝"/>
          <w:b/>
          <w:sz w:val="22"/>
          <w:szCs w:val="22"/>
        </w:rPr>
        <w:t xml:space="preserve"> it would be beneficial that </w:t>
      </w:r>
      <w:r w:rsidRPr="00883E51">
        <w:rPr>
          <w:rFonts w:eastAsia="游明朝"/>
          <w:b/>
          <w:sz w:val="22"/>
          <w:szCs w:val="22"/>
        </w:rPr>
        <w:t>TRS/CSI</w:t>
      </w:r>
      <w:r>
        <w:rPr>
          <w:rFonts w:eastAsia="游明朝"/>
          <w:b/>
          <w:sz w:val="22"/>
          <w:szCs w:val="22"/>
        </w:rPr>
        <w:t>-RS for idle/inactive-mode UE is</w:t>
      </w:r>
      <w:r w:rsidRPr="00883E51">
        <w:rPr>
          <w:rFonts w:eastAsia="游明朝"/>
          <w:b/>
          <w:sz w:val="22"/>
          <w:szCs w:val="22"/>
        </w:rPr>
        <w:t xml:space="preserve"> located after first SSB among three SSBs before PO.</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6FE4FF05" w:rsidR="00592B60" w:rsidRDefault="00B51BFB" w:rsidP="00B51BFB">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584011">
        <w:rPr>
          <w:rFonts w:eastAsia="ＭＳ 明朝"/>
          <w:sz w:val="22"/>
        </w:rPr>
        <w:t>3</w:t>
      </w:r>
      <w:r>
        <w:rPr>
          <w:rFonts w:eastAsia="ＭＳ 明朝" w:hint="eastAsia"/>
          <w:sz w:val="22"/>
        </w:rPr>
        <w:t>-e</w:t>
      </w:r>
      <w:r w:rsidRPr="00654924">
        <w:rPr>
          <w:rFonts w:eastAsia="ＭＳ 明朝"/>
          <w:sz w:val="22"/>
        </w:rPr>
        <w:t xml:space="preserve">, Chairman’s note, </w:t>
      </w:r>
      <w:r w:rsidR="00584011">
        <w:rPr>
          <w:rFonts w:eastAsia="ＭＳ 明朝"/>
          <w:sz w:val="22"/>
        </w:rPr>
        <w:t>November</w:t>
      </w:r>
      <w:r>
        <w:rPr>
          <w:rFonts w:eastAsia="ＭＳ 明朝" w:hint="eastAsia"/>
          <w:sz w:val="22"/>
        </w:rPr>
        <w:t xml:space="preserve"> </w:t>
      </w:r>
      <w:r>
        <w:rPr>
          <w:rFonts w:eastAsia="ＭＳ 明朝"/>
          <w:sz w:val="22"/>
        </w:rPr>
        <w:t>2020</w:t>
      </w:r>
      <w:r w:rsidRPr="00654924">
        <w:rPr>
          <w:rFonts w:eastAsia="ＭＳ 明朝" w:hint="eastAsia"/>
          <w:sz w:val="22"/>
        </w:rPr>
        <w:t>.</w:t>
      </w:r>
    </w:p>
    <w:p w14:paraId="3F185190" w14:textId="1368304E" w:rsidR="00C50F15" w:rsidRDefault="00C50F15" w:rsidP="00C50F15">
      <w:pPr>
        <w:pStyle w:val="afd"/>
        <w:numPr>
          <w:ilvl w:val="0"/>
          <w:numId w:val="4"/>
        </w:numPr>
        <w:ind w:leftChars="0"/>
        <w:rPr>
          <w:rFonts w:eastAsia="ＭＳ 明朝"/>
          <w:sz w:val="22"/>
        </w:rPr>
      </w:pPr>
      <w:r w:rsidRPr="00C50F15">
        <w:rPr>
          <w:rFonts w:eastAsia="ＭＳ 明朝"/>
          <w:sz w:val="22"/>
        </w:rPr>
        <w:t xml:space="preserve">R1-2101622, "Discussion on paging enhancements", </w:t>
      </w:r>
      <w:r>
        <w:rPr>
          <w:rFonts w:eastAsia="ＭＳ 明朝"/>
          <w:sz w:val="22"/>
        </w:rPr>
        <w:t>NTT DOCOMO, INC., January 2021.</w:t>
      </w:r>
    </w:p>
    <w:p w14:paraId="79615551" w14:textId="77777777" w:rsidR="00594D18" w:rsidRPr="00594D18" w:rsidRDefault="00594D18" w:rsidP="00594D18">
      <w:pPr>
        <w:rPr>
          <w:rFonts w:eastAsia="ＭＳ 明朝"/>
          <w:sz w:val="22"/>
        </w:rPr>
      </w:pPr>
    </w:p>
    <w:sectPr w:rsidR="00594D18" w:rsidRPr="00594D1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C688" w14:textId="77777777" w:rsidR="00917EC4" w:rsidRDefault="00917EC4">
      <w:r>
        <w:separator/>
      </w:r>
    </w:p>
  </w:endnote>
  <w:endnote w:type="continuationSeparator" w:id="0">
    <w:p w14:paraId="5D8D5B67" w14:textId="77777777" w:rsidR="00917EC4" w:rsidRDefault="00917EC4">
      <w:r>
        <w:continuationSeparator/>
      </w:r>
    </w:p>
  </w:endnote>
  <w:endnote w:type="continuationNotice" w:id="1">
    <w:p w14:paraId="5BBDB4E4" w14:textId="77777777" w:rsidR="00917EC4" w:rsidRDefault="00917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488D230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55F51">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55F5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04CDB" w14:textId="77777777" w:rsidR="00917EC4" w:rsidRDefault="00917EC4">
      <w:r>
        <w:separator/>
      </w:r>
    </w:p>
  </w:footnote>
  <w:footnote w:type="continuationSeparator" w:id="0">
    <w:p w14:paraId="3CFCA383" w14:textId="77777777" w:rsidR="00917EC4" w:rsidRDefault="00917EC4">
      <w:r>
        <w:continuationSeparator/>
      </w:r>
    </w:p>
  </w:footnote>
  <w:footnote w:type="continuationNotice" w:id="1">
    <w:p w14:paraId="4BCDB869" w14:textId="77777777" w:rsidR="00917EC4" w:rsidRDefault="00917EC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0D69A4"/>
    <w:multiLevelType w:val="hybridMultilevel"/>
    <w:tmpl w:val="F6F6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C0583"/>
    <w:multiLevelType w:val="hybridMultilevel"/>
    <w:tmpl w:val="66962354"/>
    <w:lvl w:ilvl="0" w:tplc="04090001">
      <w:start w:val="1"/>
      <w:numFmt w:val="bullet"/>
      <w:lvlText w:val=""/>
      <w:lvlJc w:val="left"/>
      <w:pPr>
        <w:ind w:left="474" w:hanging="420"/>
      </w:pPr>
      <w:rPr>
        <w:rFonts w:ascii="Symbol" w:hAnsi="Symbol" w:hint="default"/>
      </w:rPr>
    </w:lvl>
    <w:lvl w:ilvl="1" w:tplc="0409000B">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num w:numId="1">
    <w:abstractNumId w:val="0"/>
  </w:num>
  <w:num w:numId="2">
    <w:abstractNumId w:val="36"/>
  </w:num>
  <w:num w:numId="3">
    <w:abstractNumId w:val="20"/>
  </w:num>
  <w:num w:numId="4">
    <w:abstractNumId w:val="10"/>
  </w:num>
  <w:num w:numId="5">
    <w:abstractNumId w:val="42"/>
  </w:num>
  <w:num w:numId="6">
    <w:abstractNumId w:val="33"/>
  </w:num>
  <w:num w:numId="7">
    <w:abstractNumId w:val="9"/>
  </w:num>
  <w:num w:numId="8">
    <w:abstractNumId w:val="1"/>
  </w:num>
  <w:num w:numId="9">
    <w:abstractNumId w:val="4"/>
  </w:num>
  <w:num w:numId="10">
    <w:abstractNumId w:val="2"/>
  </w:num>
  <w:num w:numId="11">
    <w:abstractNumId w:val="15"/>
  </w:num>
  <w:num w:numId="12">
    <w:abstractNumId w:val="30"/>
  </w:num>
  <w:num w:numId="13">
    <w:abstractNumId w:val="22"/>
  </w:num>
  <w:num w:numId="14">
    <w:abstractNumId w:val="34"/>
  </w:num>
  <w:num w:numId="15">
    <w:abstractNumId w:val="11"/>
  </w:num>
  <w:num w:numId="16">
    <w:abstractNumId w:val="23"/>
  </w:num>
  <w:num w:numId="17">
    <w:abstractNumId w:val="6"/>
  </w:num>
  <w:num w:numId="18">
    <w:abstractNumId w:val="38"/>
  </w:num>
  <w:num w:numId="19">
    <w:abstractNumId w:val="18"/>
  </w:num>
  <w:num w:numId="20">
    <w:abstractNumId w:val="14"/>
  </w:num>
  <w:num w:numId="21">
    <w:abstractNumId w:val="25"/>
  </w:num>
  <w:num w:numId="22">
    <w:abstractNumId w:val="12"/>
  </w:num>
  <w:num w:numId="23">
    <w:abstractNumId w:val="26"/>
  </w:num>
  <w:num w:numId="24">
    <w:abstractNumId w:val="37"/>
  </w:num>
  <w:num w:numId="25">
    <w:abstractNumId w:val="28"/>
  </w:num>
  <w:num w:numId="26">
    <w:abstractNumId w:val="39"/>
  </w:num>
  <w:num w:numId="27">
    <w:abstractNumId w:val="27"/>
  </w:num>
  <w:num w:numId="28">
    <w:abstractNumId w:val="16"/>
  </w:num>
  <w:num w:numId="29">
    <w:abstractNumId w:val="41"/>
  </w:num>
  <w:num w:numId="30">
    <w:abstractNumId w:val="14"/>
  </w:num>
  <w:num w:numId="31">
    <w:abstractNumId w:val="40"/>
  </w:num>
  <w:num w:numId="32">
    <w:abstractNumId w:val="29"/>
  </w:num>
  <w:num w:numId="33">
    <w:abstractNumId w:val="3"/>
  </w:num>
  <w:num w:numId="34">
    <w:abstractNumId w:val="5"/>
  </w:num>
  <w:num w:numId="35">
    <w:abstractNumId w:val="7"/>
  </w:num>
  <w:num w:numId="36">
    <w:abstractNumId w:val="24"/>
  </w:num>
  <w:num w:numId="37">
    <w:abstractNumId w:val="32"/>
  </w:num>
  <w:num w:numId="38">
    <w:abstractNumId w:val="8"/>
  </w:num>
  <w:num w:numId="39">
    <w:abstractNumId w:val="31"/>
  </w:num>
  <w:num w:numId="40">
    <w:abstractNumId w:val="43"/>
  </w:num>
  <w:num w:numId="41">
    <w:abstractNumId w:val="35"/>
  </w:num>
  <w:num w:numId="42">
    <w:abstractNumId w:val="13"/>
  </w:num>
  <w:num w:numId="43">
    <w:abstractNumId w:val="17"/>
  </w:num>
  <w:num w:numId="44">
    <w:abstractNumId w:val="19"/>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9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6B7"/>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2E8C"/>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4"/>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3\Docs\R1-200979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1457</Words>
  <Characters>8308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2021-01-19T05:49:00Z</dcterms:created>
  <dcterms:modified xsi:type="dcterms:W3CDTF">2021-01-19T05:54:00Z</dcterms:modified>
</cp:coreProperties>
</file>